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829D" w14:textId="437CD874" w:rsidR="000E4742" w:rsidRPr="00047D97" w:rsidRDefault="000E4742" w:rsidP="0034461B">
      <w:pPr>
        <w:widowControl/>
        <w:spacing w:before="53"/>
        <w:ind w:left="7080"/>
        <w:rPr>
          <w:rFonts w:ascii="Times New Roman" w:hAnsi="Times New Roman" w:cs="Times New Roman"/>
          <w:bCs/>
          <w:sz w:val="28"/>
          <w:szCs w:val="28"/>
        </w:rPr>
      </w:pPr>
      <w:r w:rsidRPr="00047D97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DF307D" w:rsidRPr="00047D97">
        <w:rPr>
          <w:rFonts w:ascii="Times New Roman" w:hAnsi="Times New Roman" w:cs="Times New Roman"/>
          <w:bCs/>
          <w:sz w:val="28"/>
          <w:szCs w:val="28"/>
        </w:rPr>
        <w:t>2</w:t>
      </w:r>
    </w:p>
    <w:p w14:paraId="19567018" w14:textId="24EAB173" w:rsidR="000E4742" w:rsidRDefault="000E4742" w:rsidP="0034461B">
      <w:pPr>
        <w:widowControl/>
        <w:spacing w:before="53"/>
        <w:ind w:left="7080"/>
        <w:rPr>
          <w:rFonts w:ascii="Times New Roman" w:hAnsi="Times New Roman" w:cs="Times New Roman"/>
          <w:bCs/>
          <w:sz w:val="28"/>
          <w:szCs w:val="28"/>
        </w:rPr>
      </w:pPr>
      <w:r w:rsidRPr="00047D9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47D97">
        <w:rPr>
          <w:rFonts w:ascii="Times New Roman" w:hAnsi="Times New Roman" w:cs="Times New Roman"/>
          <w:bCs/>
          <w:sz w:val="28"/>
          <w:szCs w:val="28"/>
        </w:rPr>
        <w:t>П</w:t>
      </w:r>
      <w:r w:rsidRPr="00047D97">
        <w:rPr>
          <w:rFonts w:ascii="Times New Roman" w:hAnsi="Times New Roman" w:cs="Times New Roman"/>
          <w:bCs/>
          <w:sz w:val="28"/>
          <w:szCs w:val="28"/>
        </w:rPr>
        <w:t>риказу_______</w:t>
      </w:r>
    </w:p>
    <w:p w14:paraId="5AA65188" w14:textId="3992B68F" w:rsidR="00047D97" w:rsidRPr="00047D97" w:rsidRDefault="00047D97" w:rsidP="0034461B">
      <w:pPr>
        <w:widowControl/>
        <w:spacing w:before="53"/>
        <w:ind w:left="7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</w:t>
      </w:r>
    </w:p>
    <w:p w14:paraId="2416FEE5" w14:textId="77777777" w:rsidR="000E4742" w:rsidRPr="00047D97" w:rsidRDefault="000E4742" w:rsidP="0034461B">
      <w:pPr>
        <w:widowControl/>
        <w:spacing w:before="53"/>
        <w:rPr>
          <w:rFonts w:ascii="Times New Roman" w:hAnsi="Times New Roman" w:cs="Times New Roman"/>
          <w:bCs/>
          <w:sz w:val="28"/>
          <w:szCs w:val="28"/>
        </w:rPr>
      </w:pPr>
    </w:p>
    <w:p w14:paraId="213D572F" w14:textId="77777777" w:rsidR="000E4742" w:rsidRPr="00687AF3" w:rsidRDefault="000E4742" w:rsidP="0034461B">
      <w:pPr>
        <w:widowControl/>
        <w:spacing w:before="53"/>
        <w:rPr>
          <w:rFonts w:ascii="Times New Roman" w:hAnsi="Times New Roman" w:cs="Times New Roman"/>
          <w:b/>
          <w:bCs/>
          <w:sz w:val="22"/>
          <w:szCs w:val="22"/>
        </w:rPr>
      </w:pPr>
    </w:p>
    <w:p w14:paraId="49465E32" w14:textId="77777777" w:rsidR="000E4742" w:rsidRPr="00687AF3" w:rsidRDefault="000E4742" w:rsidP="000E4742">
      <w:pPr>
        <w:widowControl/>
        <w:spacing w:before="5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B987FE1" w14:textId="0F2FB2DE" w:rsidR="000E4742" w:rsidRPr="00047D97" w:rsidRDefault="000E4742" w:rsidP="000E4742">
      <w:pPr>
        <w:widowControl/>
        <w:spacing w:before="53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047D97">
        <w:rPr>
          <w:rFonts w:ascii="Times New Roman" w:hAnsi="Times New Roman" w:cs="Times New Roman"/>
          <w:bCs/>
          <w:sz w:val="28"/>
          <w:szCs w:val="22"/>
        </w:rPr>
        <w:t>ПЕРЕЧЕНЬ</w:t>
      </w:r>
      <w:r w:rsidR="00047D97">
        <w:rPr>
          <w:rFonts w:ascii="Times New Roman" w:hAnsi="Times New Roman" w:cs="Times New Roman"/>
          <w:bCs/>
          <w:sz w:val="28"/>
          <w:szCs w:val="22"/>
        </w:rPr>
        <w:t xml:space="preserve"> </w:t>
      </w:r>
    </w:p>
    <w:p w14:paraId="146E9ACE" w14:textId="02F62E96" w:rsidR="000E4742" w:rsidRPr="00047D97" w:rsidRDefault="00047D97" w:rsidP="000E4742">
      <w:pPr>
        <w:widowControl/>
        <w:spacing w:before="5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документов,</w:t>
      </w:r>
      <w:r w:rsidR="000E4742" w:rsidRPr="00047D97">
        <w:rPr>
          <w:rFonts w:ascii="Times New Roman" w:hAnsi="Times New Roman" w:cs="Times New Roman"/>
          <w:bCs/>
          <w:sz w:val="28"/>
          <w:szCs w:val="22"/>
        </w:rPr>
        <w:t xml:space="preserve"> </w:t>
      </w:r>
      <w:proofErr w:type="gramStart"/>
      <w:r w:rsidR="000E4742" w:rsidRPr="00047D97">
        <w:rPr>
          <w:rFonts w:ascii="Times New Roman" w:hAnsi="Times New Roman" w:cs="Times New Roman"/>
          <w:bCs/>
          <w:sz w:val="28"/>
          <w:szCs w:val="22"/>
        </w:rPr>
        <w:t>предоставляемых</w:t>
      </w:r>
      <w:proofErr w:type="gramEnd"/>
      <w:r w:rsidR="000E4742" w:rsidRPr="00047D97">
        <w:rPr>
          <w:rFonts w:ascii="Times New Roman" w:hAnsi="Times New Roman" w:cs="Times New Roman"/>
          <w:bCs/>
          <w:sz w:val="28"/>
          <w:szCs w:val="22"/>
        </w:rPr>
        <w:t xml:space="preserve"> для проверки участника закупки</w:t>
      </w:r>
    </w:p>
    <w:p w14:paraId="72358FEC" w14:textId="77777777" w:rsidR="000E4742" w:rsidRPr="00687AF3" w:rsidRDefault="000E4742" w:rsidP="000E4742">
      <w:pPr>
        <w:widowControl/>
        <w:spacing w:line="240" w:lineRule="exact"/>
        <w:ind w:firstLine="696"/>
        <w:jc w:val="both"/>
        <w:rPr>
          <w:sz w:val="20"/>
          <w:szCs w:val="20"/>
        </w:rPr>
      </w:pPr>
    </w:p>
    <w:p w14:paraId="2AA7CB64" w14:textId="6CDE154D" w:rsidR="004E34F1" w:rsidRPr="00372E65" w:rsidRDefault="004E34F1" w:rsidP="00B464A1">
      <w:pPr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Учредительные документы, а также документы</w:t>
      </w:r>
      <w:r w:rsidR="0014547E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1F601E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тверждающие полномочия лица, подписывающего Заявку, на осуществление действий от Участника закупки.</w:t>
      </w:r>
    </w:p>
    <w:p w14:paraId="0BDF4EB1" w14:textId="2DBEA41F" w:rsidR="00591EFD" w:rsidRDefault="000E4742" w:rsidP="00B464A1">
      <w:pPr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87AF3">
        <w:rPr>
          <w:rFonts w:ascii="Times New Roman" w:hAnsi="Times New Roman" w:cs="Times New Roman"/>
          <w:sz w:val="28"/>
          <w:szCs w:val="28"/>
        </w:rPr>
        <w:t>Анке</w:t>
      </w: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4547E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AF3">
        <w:rPr>
          <w:rFonts w:ascii="Times New Roman" w:hAnsi="Times New Roman" w:cs="Times New Roman"/>
          <w:sz w:val="28"/>
          <w:szCs w:val="28"/>
        </w:rPr>
        <w:t xml:space="preserve"> участника закупки </w:t>
      </w:r>
      <w:r w:rsidR="00591EFD">
        <w:rPr>
          <w:rFonts w:ascii="Times New Roman" w:hAnsi="Times New Roman" w:cs="Times New Roman"/>
          <w:sz w:val="28"/>
          <w:szCs w:val="28"/>
        </w:rPr>
        <w:t>по установленной документацией о закупке форме.</w:t>
      </w:r>
    </w:p>
    <w:p w14:paraId="10DA9CD1" w14:textId="0A82323D" w:rsidR="000E4742" w:rsidRPr="00687AF3" w:rsidRDefault="00591EFD" w:rsidP="00B464A1">
      <w:pPr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4742" w:rsidRPr="00687AF3">
        <w:rPr>
          <w:rFonts w:ascii="Times New Roman" w:hAnsi="Times New Roman" w:cs="Times New Roman"/>
          <w:sz w:val="28"/>
          <w:szCs w:val="28"/>
        </w:rPr>
        <w:t>еклараци</w:t>
      </w:r>
      <w:r w:rsidR="0014547E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E4742" w:rsidRPr="001454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742" w:rsidRPr="00687AF3">
        <w:rPr>
          <w:rFonts w:ascii="Times New Roman" w:hAnsi="Times New Roman" w:cs="Times New Roman"/>
          <w:sz w:val="28"/>
          <w:szCs w:val="28"/>
        </w:rPr>
        <w:t>о соответствии участника закупки</w:t>
      </w:r>
      <w:r w:rsidR="00EF1AED">
        <w:rPr>
          <w:rFonts w:ascii="Times New Roman" w:hAnsi="Times New Roman" w:cs="Times New Roman"/>
          <w:sz w:val="28"/>
          <w:szCs w:val="28"/>
        </w:rPr>
        <w:t xml:space="preserve"> </w:t>
      </w:r>
      <w:r w:rsidR="000E4742" w:rsidRPr="00687AF3">
        <w:rPr>
          <w:rFonts w:ascii="Times New Roman" w:hAnsi="Times New Roman" w:cs="Times New Roman"/>
          <w:sz w:val="28"/>
          <w:szCs w:val="28"/>
        </w:rPr>
        <w:t>критериям отнесения к субъектам малого и среднего предпринимательства.</w:t>
      </w:r>
    </w:p>
    <w:p w14:paraId="2DBEC077" w14:textId="29308C88" w:rsidR="000E4742" w:rsidRPr="00687AF3" w:rsidRDefault="000E4742" w:rsidP="000E4742">
      <w:pPr>
        <w:widowControl/>
        <w:numPr>
          <w:ilvl w:val="0"/>
          <w:numId w:val="2"/>
        </w:numPr>
        <w:tabs>
          <w:tab w:val="left" w:pos="10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7AF3">
        <w:rPr>
          <w:rFonts w:ascii="Times New Roman" w:hAnsi="Times New Roman" w:cs="Times New Roman"/>
          <w:sz w:val="28"/>
          <w:szCs w:val="28"/>
        </w:rPr>
        <w:t>Вып</w:t>
      </w:r>
      <w:r w:rsidR="001F601E">
        <w:rPr>
          <w:rFonts w:ascii="Times New Roman" w:hAnsi="Times New Roman" w:cs="Times New Roman"/>
          <w:sz w:val="28"/>
          <w:szCs w:val="28"/>
        </w:rPr>
        <w:t>иск</w:t>
      </w:r>
      <w:r w:rsidR="0014547E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601E">
        <w:rPr>
          <w:rFonts w:ascii="Times New Roman" w:hAnsi="Times New Roman" w:cs="Times New Roman"/>
          <w:sz w:val="28"/>
          <w:szCs w:val="28"/>
        </w:rPr>
        <w:t xml:space="preserve"> из ЕГРЮЛ (ИГРИП) не менее 2</w:t>
      </w:r>
      <w:r w:rsidRPr="00687AF3">
        <w:rPr>
          <w:rFonts w:ascii="Times New Roman" w:hAnsi="Times New Roman" w:cs="Times New Roman"/>
          <w:sz w:val="28"/>
          <w:szCs w:val="28"/>
        </w:rPr>
        <w:t xml:space="preserve"> (</w:t>
      </w:r>
      <w:r w:rsidR="001F601E">
        <w:rPr>
          <w:rFonts w:ascii="Times New Roman" w:hAnsi="Times New Roman" w:cs="Times New Roman"/>
          <w:sz w:val="28"/>
          <w:szCs w:val="28"/>
        </w:rPr>
        <w:t>двух</w:t>
      </w:r>
      <w:r w:rsidRPr="00687AF3">
        <w:rPr>
          <w:rFonts w:ascii="Times New Roman" w:hAnsi="Times New Roman" w:cs="Times New Roman"/>
          <w:sz w:val="28"/>
          <w:szCs w:val="28"/>
        </w:rPr>
        <w:t>) месячной давности.</w:t>
      </w:r>
    </w:p>
    <w:p w14:paraId="09EA5419" w14:textId="6228DC36" w:rsidR="000E4742" w:rsidRPr="00372E65" w:rsidRDefault="001F601E" w:rsidP="00B464A1">
      <w:pPr>
        <w:pStyle w:val="a3"/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Бухгалтерская отчетность за предыдущие три года и за последний отчетный период, с отметкой налогового органа о принятии, либо с листами, подтверждающими отправку отчетности через электронные средства, </w:t>
      </w:r>
      <w:r w:rsidR="000E4742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для предприятий, находящихся на упрощенной системе налогообложения.</w:t>
      </w:r>
    </w:p>
    <w:p w14:paraId="6A644724" w14:textId="3C4D5D94" w:rsidR="001F601E" w:rsidRPr="00372E65" w:rsidRDefault="001F601E" w:rsidP="00B464A1">
      <w:pPr>
        <w:pStyle w:val="a3"/>
        <w:numPr>
          <w:ilvl w:val="0"/>
          <w:numId w:val="2"/>
        </w:numPr>
        <w:tabs>
          <w:tab w:val="left" w:pos="1134"/>
        </w:tabs>
        <w:ind w:left="0" w:firstLine="7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Копия справки из налоговых органов об отсутствии задолженности либо копия справки об исполнении налогоплательщиком обязанности по уплате налогов, сборов, страховых взносов, пеней и налоговых санкций на текущий момент.</w:t>
      </w:r>
    </w:p>
    <w:p w14:paraId="547D3D6D" w14:textId="77777777" w:rsidR="000E4742" w:rsidRDefault="000E4742" w:rsidP="00B464A1">
      <w:pPr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87AF3">
        <w:rPr>
          <w:rFonts w:ascii="Times New Roman" w:hAnsi="Times New Roman" w:cs="Times New Roman"/>
          <w:sz w:val="28"/>
          <w:szCs w:val="28"/>
        </w:rPr>
        <w:t xml:space="preserve">Справка о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687AF3">
        <w:rPr>
          <w:rFonts w:ascii="Times New Roman" w:hAnsi="Times New Roman" w:cs="Times New Roman"/>
          <w:sz w:val="28"/>
          <w:szCs w:val="28"/>
        </w:rPr>
        <w:t>кредитных (заемных) обязательствах</w:t>
      </w:r>
      <w:r w:rsidR="00591EFD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Pr="00687AF3">
        <w:rPr>
          <w:rFonts w:ascii="Times New Roman" w:hAnsi="Times New Roman" w:cs="Times New Roman"/>
          <w:sz w:val="28"/>
          <w:szCs w:val="28"/>
        </w:rPr>
        <w:t>.</w:t>
      </w:r>
    </w:p>
    <w:p w14:paraId="54CC6C3D" w14:textId="5A33F5D5" w:rsidR="001F601E" w:rsidRPr="00372E65" w:rsidRDefault="001F601E" w:rsidP="00B464A1">
      <w:pPr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</w:t>
      </w:r>
      <w:r w:rsidR="0090242D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и собственников</w:t>
      </w:r>
      <w:r w:rsidR="001B796F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, с предоставлением копий паспортов</w:t>
      </w:r>
      <w:r w:rsidR="0090242D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C476C3" w14:textId="4FEBF5B8" w:rsidR="0090242D" w:rsidRPr="00372E65" w:rsidRDefault="0090242D" w:rsidP="00B464A1">
      <w:pPr>
        <w:widowControl/>
        <w:numPr>
          <w:ilvl w:val="0"/>
          <w:numId w:val="2"/>
        </w:numPr>
        <w:tabs>
          <w:tab w:val="left" w:pos="0"/>
          <w:tab w:val="left" w:pos="1134"/>
        </w:tabs>
        <w:ind w:left="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цепочке собственников, по акционерным обществам также  выписка из реестра акционеров.</w:t>
      </w:r>
    </w:p>
    <w:p w14:paraId="72D42713" w14:textId="2CC5DFCD" w:rsidR="0090242D" w:rsidRPr="00372E65" w:rsidRDefault="00B464A1" w:rsidP="000E4742">
      <w:pPr>
        <w:widowControl/>
        <w:numPr>
          <w:ilvl w:val="0"/>
          <w:numId w:val="2"/>
        </w:numPr>
        <w:tabs>
          <w:tab w:val="left" w:pos="10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42D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деловой репутации предприятия.</w:t>
      </w:r>
    </w:p>
    <w:p w14:paraId="186E999B" w14:textId="77777777" w:rsidR="000E4742" w:rsidRPr="00687AF3" w:rsidRDefault="000E4742" w:rsidP="000E4742">
      <w:pPr>
        <w:widowControl/>
        <w:tabs>
          <w:tab w:val="left" w:pos="1085"/>
        </w:tabs>
        <w:ind w:left="1086"/>
        <w:jc w:val="both"/>
        <w:rPr>
          <w:rFonts w:ascii="Times New Roman" w:hAnsi="Times New Roman" w:cs="Times New Roman"/>
          <w:sz w:val="28"/>
          <w:szCs w:val="28"/>
        </w:rPr>
      </w:pPr>
    </w:p>
    <w:p w14:paraId="660782EF" w14:textId="77777777" w:rsidR="000E4742" w:rsidRPr="00687AF3" w:rsidRDefault="000E4742" w:rsidP="000E4742">
      <w:pPr>
        <w:widowControl/>
        <w:ind w:firstLine="6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7AF3">
        <w:rPr>
          <w:rFonts w:ascii="Times New Roman" w:hAnsi="Times New Roman" w:cs="Times New Roman"/>
          <w:sz w:val="28"/>
          <w:szCs w:val="28"/>
        </w:rPr>
        <w:t xml:space="preserve">В случае установления в документации о закупке (для закупок по оказанию услуг, выполнению работ) дополнительных требований к участникам закупочной процедуры организатор закупки обязан с вышеперечисленными документами предоставить для проверки участника закупки </w:t>
      </w:r>
      <w:r w:rsidRPr="00687AF3">
        <w:rPr>
          <w:rFonts w:ascii="Times New Roman" w:hAnsi="Times New Roman" w:cs="Times New Roman"/>
          <w:bCs/>
          <w:sz w:val="28"/>
          <w:szCs w:val="28"/>
        </w:rPr>
        <w:t>следующие документы:</w:t>
      </w:r>
    </w:p>
    <w:p w14:paraId="4936EA6F" w14:textId="2115CC84" w:rsidR="00EF1AED" w:rsidRPr="000E4742" w:rsidRDefault="00EF1AED" w:rsidP="00047D97">
      <w:pPr>
        <w:pStyle w:val="a3"/>
        <w:widowControl/>
        <w:numPr>
          <w:ilvl w:val="0"/>
          <w:numId w:val="1"/>
        </w:numPr>
        <w:tabs>
          <w:tab w:val="left" w:pos="950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</w:t>
      </w:r>
      <w:r w:rsidRPr="000E4742">
        <w:rPr>
          <w:rFonts w:ascii="Times New Roman" w:hAnsi="Times New Roman" w:cs="Times New Roman"/>
          <w:sz w:val="28"/>
          <w:szCs w:val="28"/>
        </w:rPr>
        <w:t>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4742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4742">
        <w:rPr>
          <w:rFonts w:ascii="Times New Roman" w:hAnsi="Times New Roman" w:cs="Times New Roman"/>
          <w:sz w:val="28"/>
          <w:szCs w:val="28"/>
        </w:rPr>
        <w:t xml:space="preserve"> (лицензи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47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подтверждение членства СРО, необходимые для </w:t>
      </w:r>
      <w:r w:rsidRPr="000E4742">
        <w:rPr>
          <w:rFonts w:ascii="Times New Roman" w:hAnsi="Times New Roman" w:cs="Times New Roman"/>
          <w:sz w:val="28"/>
          <w:szCs w:val="28"/>
        </w:rPr>
        <w:t>поставк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742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474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, оказания </w:t>
      </w:r>
      <w:r w:rsidRPr="000E4742">
        <w:rPr>
          <w:rFonts w:ascii="Times New Roman" w:hAnsi="Times New Roman" w:cs="Times New Roman"/>
          <w:sz w:val="28"/>
          <w:szCs w:val="28"/>
        </w:rPr>
        <w:t>услуг.</w:t>
      </w:r>
    </w:p>
    <w:p w14:paraId="5ACC7578" w14:textId="77777777" w:rsidR="00EF1AED" w:rsidRPr="00687AF3" w:rsidRDefault="00EF1AED" w:rsidP="00047D97">
      <w:pPr>
        <w:widowControl/>
        <w:numPr>
          <w:ilvl w:val="0"/>
          <w:numId w:val="1"/>
        </w:numPr>
        <w:tabs>
          <w:tab w:val="left" w:pos="950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F3">
        <w:rPr>
          <w:rFonts w:ascii="Times New Roman" w:hAnsi="Times New Roman" w:cs="Times New Roman"/>
          <w:sz w:val="28"/>
          <w:szCs w:val="28"/>
        </w:rPr>
        <w:t>Подтверждение наличия у участника исключительных прав на объекты интеллектуальной собственности, имеющие отношение к исполнению договора.</w:t>
      </w:r>
    </w:p>
    <w:p w14:paraId="54C62AF9" w14:textId="5D75E5F4" w:rsidR="000E4742" w:rsidRPr="00687AF3" w:rsidRDefault="001B796F" w:rsidP="00047D97">
      <w:pPr>
        <w:widowControl/>
        <w:numPr>
          <w:ilvl w:val="0"/>
          <w:numId w:val="1"/>
        </w:numPr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0E4742" w:rsidRPr="00687AF3">
        <w:rPr>
          <w:rFonts w:ascii="Times New Roman" w:hAnsi="Times New Roman" w:cs="Times New Roman"/>
          <w:sz w:val="28"/>
          <w:szCs w:val="28"/>
        </w:rPr>
        <w:t xml:space="preserve"> об опыте выполнения аналогичных работ</w:t>
      </w:r>
      <w:r w:rsidR="00916114">
        <w:rPr>
          <w:rFonts w:ascii="Times New Roman" w:hAnsi="Times New Roman" w:cs="Times New Roman"/>
          <w:sz w:val="28"/>
          <w:szCs w:val="28"/>
        </w:rPr>
        <w:t xml:space="preserve"> </w:t>
      </w:r>
      <w:r w:rsidR="00916114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(оказания услуг), </w:t>
      </w:r>
      <w:r w:rsidR="00047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16114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с отз</w:t>
      </w:r>
      <w:r w:rsidR="00372E65">
        <w:rPr>
          <w:rFonts w:ascii="Times New Roman" w:hAnsi="Times New Roman" w:cs="Times New Roman"/>
          <w:color w:val="000000" w:themeColor="text1"/>
          <w:sz w:val="28"/>
          <w:szCs w:val="28"/>
        </w:rPr>
        <w:t>ывами контрагентов (при наличии</w:t>
      </w:r>
      <w:r w:rsidR="00916114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16B7E0E" w14:textId="0CB6350A" w:rsidR="000E4742" w:rsidRPr="00687AF3" w:rsidRDefault="001B796F" w:rsidP="000E4742">
      <w:pPr>
        <w:widowControl/>
        <w:numPr>
          <w:ilvl w:val="0"/>
          <w:numId w:val="1"/>
        </w:numPr>
        <w:tabs>
          <w:tab w:val="left" w:pos="950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0E4742" w:rsidRPr="00687AF3">
        <w:rPr>
          <w:rFonts w:ascii="Times New Roman" w:hAnsi="Times New Roman" w:cs="Times New Roman"/>
          <w:sz w:val="28"/>
          <w:szCs w:val="28"/>
        </w:rPr>
        <w:t xml:space="preserve"> о материально-технических ресурсах.</w:t>
      </w:r>
    </w:p>
    <w:p w14:paraId="23CFB2A2" w14:textId="14611A57" w:rsidR="000E4742" w:rsidRPr="00687AF3" w:rsidRDefault="000E4742" w:rsidP="000E4742">
      <w:pPr>
        <w:widowControl/>
        <w:numPr>
          <w:ilvl w:val="0"/>
          <w:numId w:val="1"/>
        </w:numPr>
        <w:tabs>
          <w:tab w:val="left" w:pos="950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AF3">
        <w:rPr>
          <w:rFonts w:ascii="Times New Roman" w:hAnsi="Times New Roman" w:cs="Times New Roman"/>
          <w:sz w:val="28"/>
          <w:szCs w:val="28"/>
        </w:rPr>
        <w:t>Справк</w:t>
      </w:r>
      <w:r w:rsidR="001B796F">
        <w:rPr>
          <w:rFonts w:ascii="Times New Roman" w:hAnsi="Times New Roman" w:cs="Times New Roman"/>
          <w:sz w:val="28"/>
          <w:szCs w:val="28"/>
        </w:rPr>
        <w:t>а</w:t>
      </w:r>
      <w:r w:rsidRPr="00687AF3">
        <w:rPr>
          <w:rFonts w:ascii="Times New Roman" w:hAnsi="Times New Roman" w:cs="Times New Roman"/>
          <w:sz w:val="28"/>
          <w:szCs w:val="28"/>
        </w:rPr>
        <w:t xml:space="preserve"> о кадровых ресурсах.</w:t>
      </w:r>
    </w:p>
    <w:p w14:paraId="7204B8A1" w14:textId="2BB7C49E" w:rsidR="000E4742" w:rsidRDefault="00916114" w:rsidP="00047D97">
      <w:pPr>
        <w:widowControl/>
        <w:numPr>
          <w:ilvl w:val="0"/>
          <w:numId w:val="1"/>
        </w:numPr>
        <w:tabs>
          <w:tab w:val="left" w:pos="950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Сертификат соответствия </w:t>
      </w:r>
      <w:r w:rsidR="000E4742"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менеджмента качества </w:t>
      </w: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стандарта </w:t>
      </w:r>
      <w:r w:rsidRPr="00372E6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ISO</w:t>
      </w: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742" w:rsidRPr="00687AF3">
        <w:rPr>
          <w:rFonts w:ascii="Times New Roman" w:hAnsi="Times New Roman" w:cs="Times New Roman"/>
          <w:sz w:val="28"/>
          <w:szCs w:val="28"/>
        </w:rPr>
        <w:t>(управления, обеспечения и контроля качества) у участника (привлекаемого субподрядчика, соисполнителя) и/или предприятия-изготовителя товара, поставка которого является предметом закупки.</w:t>
      </w:r>
    </w:p>
    <w:p w14:paraId="7AF74FA9" w14:textId="7A68A0D0" w:rsidR="001B796F" w:rsidRPr="00372E65" w:rsidRDefault="001B796F" w:rsidP="00047D97">
      <w:pPr>
        <w:widowControl/>
        <w:numPr>
          <w:ilvl w:val="0"/>
          <w:numId w:val="1"/>
        </w:numPr>
        <w:tabs>
          <w:tab w:val="left" w:pos="950"/>
        </w:tabs>
        <w:ind w:right="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E6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одобрении сделки, если такое одобрение требуется в соответствии с действующим законодательством РФ  или документами юридического лица.</w:t>
      </w:r>
    </w:p>
    <w:p w14:paraId="5DE99326" w14:textId="77777777" w:rsidR="001B796F" w:rsidRDefault="001B796F" w:rsidP="00047D97">
      <w:pPr>
        <w:widowControl/>
        <w:tabs>
          <w:tab w:val="left" w:pos="950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DD810" w14:textId="77777777" w:rsidR="00B076A9" w:rsidRDefault="00B076A9" w:rsidP="000E4742">
      <w:bookmarkStart w:id="0" w:name="_GoBack"/>
      <w:bookmarkEnd w:id="0"/>
    </w:p>
    <w:sectPr w:rsidR="00B076A9" w:rsidSect="00047D97">
      <w:headerReference w:type="even" r:id="rId8"/>
      <w:head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F570D" w14:textId="77777777" w:rsidR="00554489" w:rsidRDefault="00554489">
      <w:r>
        <w:separator/>
      </w:r>
    </w:p>
  </w:endnote>
  <w:endnote w:type="continuationSeparator" w:id="0">
    <w:p w14:paraId="3969E8B9" w14:textId="77777777" w:rsidR="00554489" w:rsidRDefault="0055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27B37" w14:textId="77777777" w:rsidR="00554489" w:rsidRDefault="00554489">
      <w:r>
        <w:separator/>
      </w:r>
    </w:p>
  </w:footnote>
  <w:footnote w:type="continuationSeparator" w:id="0">
    <w:p w14:paraId="2D9887CC" w14:textId="77777777" w:rsidR="00554489" w:rsidRDefault="0055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BD6A" w14:textId="77777777" w:rsidR="00687AF3" w:rsidRDefault="00554489">
    <w:pPr>
      <w:pStyle w:val="Style30"/>
      <w:widowControl/>
      <w:spacing w:line="264" w:lineRule="exact"/>
      <w:ind w:left="106" w:right="10"/>
      <w:jc w:val="right"/>
      <w:rPr>
        <w:rStyle w:val="FontStyle8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A788F" w14:textId="77777777" w:rsidR="00687AF3" w:rsidRDefault="0055448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629"/>
    <w:multiLevelType w:val="singleLevel"/>
    <w:tmpl w:val="6DE215E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>
    <w:nsid w:val="636D233F"/>
    <w:multiLevelType w:val="hybridMultilevel"/>
    <w:tmpl w:val="67BE3F2C"/>
    <w:lvl w:ilvl="0" w:tplc="DDCC5C38">
      <w:start w:val="1"/>
      <w:numFmt w:val="decimal"/>
      <w:lvlText w:val="%1."/>
      <w:lvlJc w:val="left"/>
      <w:pPr>
        <w:ind w:left="108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2"/>
    <w:rsid w:val="00047D97"/>
    <w:rsid w:val="000E4742"/>
    <w:rsid w:val="00112066"/>
    <w:rsid w:val="00134F42"/>
    <w:rsid w:val="0014547E"/>
    <w:rsid w:val="001B796F"/>
    <w:rsid w:val="001F601E"/>
    <w:rsid w:val="00202C71"/>
    <w:rsid w:val="003305BA"/>
    <w:rsid w:val="0034461B"/>
    <w:rsid w:val="00372E65"/>
    <w:rsid w:val="003D3571"/>
    <w:rsid w:val="003F70E3"/>
    <w:rsid w:val="004E34F1"/>
    <w:rsid w:val="00554489"/>
    <w:rsid w:val="00591EFD"/>
    <w:rsid w:val="00876A28"/>
    <w:rsid w:val="0090242D"/>
    <w:rsid w:val="00916114"/>
    <w:rsid w:val="009E3C77"/>
    <w:rsid w:val="00A6338A"/>
    <w:rsid w:val="00A7093A"/>
    <w:rsid w:val="00A94FDD"/>
    <w:rsid w:val="00B076A9"/>
    <w:rsid w:val="00B464A1"/>
    <w:rsid w:val="00C8115C"/>
    <w:rsid w:val="00DF307D"/>
    <w:rsid w:val="00DF622E"/>
    <w:rsid w:val="00EF1AED"/>
    <w:rsid w:val="00FB5204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6E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4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 Style86"/>
    <w:basedOn w:val="a0"/>
    <w:uiPriority w:val="99"/>
    <w:rsid w:val="000E47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0E4742"/>
    <w:pPr>
      <w:jc w:val="center"/>
    </w:pPr>
  </w:style>
  <w:style w:type="paragraph" w:styleId="a3">
    <w:name w:val="List Paragraph"/>
    <w:basedOn w:val="a"/>
    <w:uiPriority w:val="34"/>
    <w:qFormat/>
    <w:rsid w:val="000E4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E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FD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91E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1E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1EFD"/>
    <w:rPr>
      <w:rFonts w:ascii="Microsoft Sans Serif" w:eastAsiaTheme="minorEastAsia" w:hAnsi="Microsoft Sans Serif" w:cs="Microsoft Sans Serif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1E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1EFD"/>
    <w:rPr>
      <w:rFonts w:ascii="Microsoft Sans Serif" w:eastAsiaTheme="minorEastAsia" w:hAnsi="Microsoft Sans Serif" w:cs="Microsoft Sans Serif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4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6">
    <w:name w:val="Font Style86"/>
    <w:basedOn w:val="a0"/>
    <w:uiPriority w:val="99"/>
    <w:rsid w:val="000E474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0">
    <w:name w:val="Style30"/>
    <w:basedOn w:val="a"/>
    <w:uiPriority w:val="99"/>
    <w:rsid w:val="000E4742"/>
    <w:pPr>
      <w:jc w:val="center"/>
    </w:pPr>
  </w:style>
  <w:style w:type="paragraph" w:styleId="a3">
    <w:name w:val="List Paragraph"/>
    <w:basedOn w:val="a"/>
    <w:uiPriority w:val="34"/>
    <w:qFormat/>
    <w:rsid w:val="000E4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E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FD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91E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1E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1EFD"/>
    <w:rPr>
      <w:rFonts w:ascii="Microsoft Sans Serif" w:eastAsiaTheme="minorEastAsia" w:hAnsi="Microsoft Sans Serif" w:cs="Microsoft Sans Serif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1E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1EFD"/>
    <w:rPr>
      <w:rFonts w:ascii="Microsoft Sans Serif" w:eastAsiaTheme="minorEastAsia" w:hAnsi="Microsoft Sans Serif" w:cs="Microsoft Sans Serif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"Геотрансгаз"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Юрий Валерьевич</dc:creator>
  <cp:lastModifiedBy>Горбункова</cp:lastModifiedBy>
  <cp:revision>4</cp:revision>
  <dcterms:created xsi:type="dcterms:W3CDTF">2022-11-16T11:41:00Z</dcterms:created>
  <dcterms:modified xsi:type="dcterms:W3CDTF">2022-11-17T04:51:00Z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29471</vt:lpwstr>
  </property>
</Properties>
</file>