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837E4" w14:textId="77777777" w:rsidR="003938E2" w:rsidRPr="005A2F80" w:rsidRDefault="003938E2" w:rsidP="00BD526A">
      <w:pPr>
        <w:spacing w:after="0" w:line="24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  <w:r w:rsidRPr="005A2F80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60D4ED4F" w14:textId="36B2788A" w:rsidR="003938E2" w:rsidRPr="005A2F80" w:rsidRDefault="003938E2" w:rsidP="00BD526A">
      <w:pPr>
        <w:spacing w:after="0" w:line="24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  <w:r w:rsidRPr="005A2F80">
        <w:rPr>
          <w:rFonts w:ascii="Times New Roman" w:hAnsi="Times New Roman" w:cs="Times New Roman"/>
          <w:sz w:val="28"/>
          <w:szCs w:val="28"/>
        </w:rPr>
        <w:t xml:space="preserve">к </w:t>
      </w:r>
      <w:r w:rsidR="005A2F80">
        <w:rPr>
          <w:rFonts w:ascii="Times New Roman" w:hAnsi="Times New Roman" w:cs="Times New Roman"/>
          <w:sz w:val="28"/>
          <w:szCs w:val="28"/>
        </w:rPr>
        <w:t>П</w:t>
      </w:r>
      <w:r w:rsidRPr="005A2F80">
        <w:rPr>
          <w:rFonts w:ascii="Times New Roman" w:hAnsi="Times New Roman" w:cs="Times New Roman"/>
          <w:sz w:val="28"/>
          <w:szCs w:val="28"/>
        </w:rPr>
        <w:t>риказу № _____</w:t>
      </w:r>
      <w:r w:rsidR="00BD526A" w:rsidRPr="005A2F80">
        <w:rPr>
          <w:rFonts w:ascii="Times New Roman" w:hAnsi="Times New Roman" w:cs="Times New Roman"/>
          <w:sz w:val="28"/>
          <w:szCs w:val="28"/>
        </w:rPr>
        <w:t>_</w:t>
      </w:r>
      <w:r w:rsidRPr="005A2F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0D47A" w14:textId="77777777" w:rsidR="003938E2" w:rsidRPr="005A2F80" w:rsidRDefault="003938E2" w:rsidP="00BD526A">
      <w:pPr>
        <w:spacing w:after="0" w:line="24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  <w:r w:rsidRPr="005A2F80">
        <w:rPr>
          <w:rFonts w:ascii="Times New Roman" w:hAnsi="Times New Roman" w:cs="Times New Roman"/>
          <w:sz w:val="28"/>
          <w:szCs w:val="28"/>
        </w:rPr>
        <w:t>от _______________</w:t>
      </w:r>
    </w:p>
    <w:p w14:paraId="2C0431ED" w14:textId="77777777" w:rsidR="003938E2" w:rsidRPr="003938E2" w:rsidRDefault="003938E2" w:rsidP="00393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38E2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</w:p>
    <w:p w14:paraId="37FC1043" w14:textId="77777777" w:rsidR="003938E2" w:rsidRPr="003938E2" w:rsidRDefault="003938E2" w:rsidP="00393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C08B8E6" w14:textId="77777777" w:rsidR="003938E2" w:rsidRPr="00B06F4D" w:rsidRDefault="003938E2" w:rsidP="003938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06F4D">
        <w:rPr>
          <w:rFonts w:ascii="Times New Roman" w:hAnsi="Times New Roman" w:cs="Times New Roman"/>
          <w:bCs/>
          <w:sz w:val="28"/>
        </w:rPr>
        <w:t>ПЕРЕЧЕНЬ ПРИЗНАКОВ (КРИТЕРИЕВ)</w:t>
      </w:r>
    </w:p>
    <w:p w14:paraId="55AA323C" w14:textId="7810C701" w:rsidR="003938E2" w:rsidRPr="00B06F4D" w:rsidRDefault="003938E2" w:rsidP="003938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06F4D">
        <w:rPr>
          <w:rFonts w:ascii="Times New Roman" w:hAnsi="Times New Roman" w:cs="Times New Roman"/>
          <w:bCs/>
          <w:sz w:val="28"/>
        </w:rPr>
        <w:t>участник</w:t>
      </w:r>
      <w:r w:rsidR="00B270C1" w:rsidRPr="00B06F4D">
        <w:rPr>
          <w:rFonts w:ascii="Times New Roman" w:hAnsi="Times New Roman" w:cs="Times New Roman"/>
          <w:bCs/>
          <w:sz w:val="28"/>
        </w:rPr>
        <w:t>а</w:t>
      </w:r>
      <w:r w:rsidRPr="00B06F4D">
        <w:rPr>
          <w:rFonts w:ascii="Times New Roman" w:hAnsi="Times New Roman" w:cs="Times New Roman"/>
          <w:bCs/>
          <w:sz w:val="28"/>
        </w:rPr>
        <w:t xml:space="preserve"> закупки, при соответствии, которым (одному и более) </w:t>
      </w:r>
    </w:p>
    <w:p w14:paraId="7D560A19" w14:textId="6731B209" w:rsidR="003938E2" w:rsidRPr="00B06F4D" w:rsidRDefault="003938E2" w:rsidP="003938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06F4D">
        <w:rPr>
          <w:rFonts w:ascii="Times New Roman" w:hAnsi="Times New Roman" w:cs="Times New Roman"/>
          <w:bCs/>
          <w:sz w:val="28"/>
        </w:rPr>
        <w:t xml:space="preserve">он может быть не допущен к процедурам закупки </w:t>
      </w:r>
    </w:p>
    <w:p w14:paraId="68CE6D45" w14:textId="0C040B27" w:rsidR="003938E2" w:rsidRPr="00B06F4D" w:rsidRDefault="006C7259" w:rsidP="003938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06F4D">
        <w:rPr>
          <w:rFonts w:ascii="Times New Roman" w:hAnsi="Times New Roman" w:cs="Times New Roman"/>
          <w:bCs/>
          <w:sz w:val="28"/>
        </w:rPr>
        <w:t>З</w:t>
      </w:r>
      <w:r w:rsidR="003938E2" w:rsidRPr="00B06F4D">
        <w:rPr>
          <w:rFonts w:ascii="Times New Roman" w:hAnsi="Times New Roman" w:cs="Times New Roman"/>
          <w:bCs/>
          <w:sz w:val="28"/>
        </w:rPr>
        <w:t>АО «</w:t>
      </w:r>
      <w:r w:rsidRPr="00B06F4D">
        <w:rPr>
          <w:rFonts w:ascii="Times New Roman" w:hAnsi="Times New Roman" w:cs="Times New Roman"/>
          <w:bCs/>
          <w:sz w:val="28"/>
        </w:rPr>
        <w:t>Нортгаз</w:t>
      </w:r>
      <w:r w:rsidR="003938E2" w:rsidRPr="00B06F4D">
        <w:rPr>
          <w:rFonts w:ascii="Times New Roman" w:hAnsi="Times New Roman" w:cs="Times New Roman"/>
          <w:bCs/>
          <w:sz w:val="28"/>
        </w:rPr>
        <w:t>»</w:t>
      </w:r>
    </w:p>
    <w:p w14:paraId="5242EA93" w14:textId="77777777" w:rsidR="003938E2" w:rsidRPr="00B06F4D" w:rsidRDefault="003938E2" w:rsidP="003938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6C2DE291" w14:textId="122C9D74" w:rsidR="003938E2" w:rsidRPr="00B06F4D" w:rsidRDefault="003938E2" w:rsidP="007E036E">
      <w:pPr>
        <w:pStyle w:val="ad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B06F4D">
        <w:rPr>
          <w:rFonts w:ascii="Times New Roman" w:hAnsi="Times New Roman" w:cs="Times New Roman"/>
          <w:bCs/>
          <w:sz w:val="28"/>
        </w:rPr>
        <w:t xml:space="preserve">Признаки (критерии), при </w:t>
      </w:r>
      <w:r w:rsidR="00B270C1" w:rsidRPr="00B06F4D">
        <w:rPr>
          <w:rFonts w:ascii="Times New Roman" w:hAnsi="Times New Roman" w:cs="Times New Roman"/>
          <w:bCs/>
          <w:sz w:val="28"/>
        </w:rPr>
        <w:t xml:space="preserve">выявлении любого из которых закупочным органом принимается решение об отказе в </w:t>
      </w:r>
      <w:r w:rsidRPr="00B06F4D">
        <w:rPr>
          <w:rFonts w:ascii="Times New Roman" w:hAnsi="Times New Roman" w:cs="Times New Roman"/>
          <w:bCs/>
          <w:sz w:val="28"/>
        </w:rPr>
        <w:t>допуск</w:t>
      </w:r>
      <w:r w:rsidR="00B270C1" w:rsidRPr="00B06F4D">
        <w:rPr>
          <w:rFonts w:ascii="Times New Roman" w:hAnsi="Times New Roman" w:cs="Times New Roman"/>
          <w:bCs/>
          <w:sz w:val="28"/>
        </w:rPr>
        <w:t>е (отклонен</w:t>
      </w:r>
      <w:r w:rsidR="006F6CE0" w:rsidRPr="00B06F4D">
        <w:rPr>
          <w:rFonts w:ascii="Times New Roman" w:hAnsi="Times New Roman" w:cs="Times New Roman"/>
          <w:bCs/>
          <w:sz w:val="28"/>
        </w:rPr>
        <w:t>и</w:t>
      </w:r>
      <w:r w:rsidR="00B270C1" w:rsidRPr="00B06F4D">
        <w:rPr>
          <w:rFonts w:ascii="Times New Roman" w:hAnsi="Times New Roman" w:cs="Times New Roman"/>
          <w:bCs/>
          <w:sz w:val="28"/>
        </w:rPr>
        <w:t>и)</w:t>
      </w:r>
      <w:r w:rsidR="00B027B0" w:rsidRPr="00B06F4D">
        <w:rPr>
          <w:rFonts w:ascii="Times New Roman" w:hAnsi="Times New Roman" w:cs="Times New Roman"/>
          <w:bCs/>
          <w:sz w:val="28"/>
        </w:rPr>
        <w:t xml:space="preserve"> </w:t>
      </w:r>
      <w:r w:rsidR="00B270C1" w:rsidRPr="00B06F4D">
        <w:rPr>
          <w:rFonts w:ascii="Times New Roman" w:hAnsi="Times New Roman" w:cs="Times New Roman"/>
          <w:bCs/>
          <w:sz w:val="28"/>
        </w:rPr>
        <w:t xml:space="preserve">участника </w:t>
      </w:r>
      <w:r w:rsidRPr="00B06F4D">
        <w:rPr>
          <w:rFonts w:ascii="Times New Roman" w:hAnsi="Times New Roman" w:cs="Times New Roman"/>
          <w:bCs/>
          <w:sz w:val="28"/>
        </w:rPr>
        <w:t>к закупк</w:t>
      </w:r>
      <w:r w:rsidR="00B270C1" w:rsidRPr="00B06F4D">
        <w:rPr>
          <w:rFonts w:ascii="Times New Roman" w:hAnsi="Times New Roman" w:cs="Times New Roman"/>
          <w:bCs/>
          <w:sz w:val="28"/>
        </w:rPr>
        <w:t>е</w:t>
      </w:r>
      <w:r w:rsidRPr="00B06F4D">
        <w:rPr>
          <w:rFonts w:ascii="Times New Roman" w:hAnsi="Times New Roman" w:cs="Times New Roman"/>
          <w:bCs/>
          <w:sz w:val="28"/>
        </w:rPr>
        <w:t xml:space="preserve"> </w:t>
      </w:r>
      <w:r w:rsidR="006C7259" w:rsidRPr="00B06F4D">
        <w:rPr>
          <w:rFonts w:ascii="Times New Roman" w:hAnsi="Times New Roman" w:cs="Times New Roman"/>
          <w:bCs/>
          <w:sz w:val="28"/>
        </w:rPr>
        <w:t>З</w:t>
      </w:r>
      <w:r w:rsidRPr="00B06F4D">
        <w:rPr>
          <w:rFonts w:ascii="Times New Roman" w:hAnsi="Times New Roman" w:cs="Times New Roman"/>
          <w:bCs/>
          <w:sz w:val="28"/>
        </w:rPr>
        <w:t>АО «</w:t>
      </w:r>
      <w:r w:rsidR="006C7259" w:rsidRPr="00B06F4D">
        <w:rPr>
          <w:rFonts w:ascii="Times New Roman" w:hAnsi="Times New Roman" w:cs="Times New Roman"/>
          <w:bCs/>
          <w:sz w:val="28"/>
        </w:rPr>
        <w:t>Нортгаз</w:t>
      </w:r>
      <w:r w:rsidRPr="00B06F4D">
        <w:rPr>
          <w:rFonts w:ascii="Times New Roman" w:hAnsi="Times New Roman" w:cs="Times New Roman"/>
          <w:bCs/>
          <w:sz w:val="28"/>
        </w:rPr>
        <w:t>» (далее - Общество):</w:t>
      </w:r>
    </w:p>
    <w:p w14:paraId="03301F82" w14:textId="7B348CAD" w:rsidR="006F6CE0" w:rsidRDefault="00267196" w:rsidP="007E036E">
      <w:pPr>
        <w:pStyle w:val="4"/>
        <w:numPr>
          <w:ilvl w:val="1"/>
          <w:numId w:val="23"/>
        </w:numPr>
        <w:tabs>
          <w:tab w:val="left" w:pos="1418"/>
        </w:tabs>
        <w:ind w:left="0" w:firstLine="709"/>
      </w:pPr>
      <w:r>
        <w:t>О</w:t>
      </w:r>
      <w:r w:rsidR="00B270C1">
        <w:t>тсутствие</w:t>
      </w:r>
      <w:r w:rsidR="00B270C1" w:rsidRPr="001344CF">
        <w:t xml:space="preserve"> государственной регистрации в качестве юридического лица (для участников – юридических лиц)</w:t>
      </w:r>
      <w:r w:rsidR="00B270C1">
        <w:t>;</w:t>
      </w:r>
      <w:r w:rsidR="00B270C1" w:rsidRPr="001344CF">
        <w:t xml:space="preserve"> государственной регистрации физического лица в качестве индивидуального предпринимателя (для участников – индивидуальных предпринимателей)</w:t>
      </w:r>
      <w:r w:rsidR="00B270C1">
        <w:t>;</w:t>
      </w:r>
      <w:r w:rsidR="00B270C1" w:rsidRPr="001344CF">
        <w:t xml:space="preserve"> </w:t>
      </w:r>
      <w:r w:rsidR="00B270C1">
        <w:t>наличие</w:t>
      </w:r>
      <w:r w:rsidR="00B270C1" w:rsidRPr="001344CF">
        <w:t xml:space="preserve"> ограничения или лишения правоспособности и/или дееспособности (для участников – физических лиц)</w:t>
      </w:r>
      <w:bookmarkStart w:id="0" w:name="_Ref442266446"/>
      <w:r>
        <w:t>.</w:t>
      </w:r>
    </w:p>
    <w:p w14:paraId="6BDAE20D" w14:textId="15D58253" w:rsidR="00B270C1" w:rsidRPr="001344CF" w:rsidRDefault="00267196" w:rsidP="00B06F4D">
      <w:pPr>
        <w:pStyle w:val="4"/>
        <w:numPr>
          <w:ilvl w:val="1"/>
          <w:numId w:val="23"/>
        </w:numPr>
        <w:ind w:left="0" w:firstLine="709"/>
      </w:pPr>
      <w:r>
        <w:t>Н</w:t>
      </w:r>
      <w:r w:rsidR="006F6CE0">
        <w:t>е</w:t>
      </w:r>
      <w:r w:rsidR="00B270C1" w:rsidRPr="001344CF">
        <w:t xml:space="preserve">соответствие требованиям законодательства, если таковые установлены, включая </w:t>
      </w:r>
      <w:r w:rsidR="006F6CE0">
        <w:t xml:space="preserve">отсутствие </w:t>
      </w:r>
      <w:r w:rsidR="00B270C1" w:rsidRPr="001344CF">
        <w:t>специальны</w:t>
      </w:r>
      <w:r w:rsidR="006F6CE0">
        <w:t>х</w:t>
      </w:r>
      <w:r w:rsidR="00B270C1" w:rsidRPr="001344CF">
        <w:t xml:space="preserve"> требовани</w:t>
      </w:r>
      <w:r w:rsidR="006F6CE0">
        <w:t>й</w:t>
      </w:r>
      <w:r w:rsidR="00B270C1" w:rsidRPr="001344CF">
        <w:t>, касающи</w:t>
      </w:r>
      <w:r w:rsidR="006F6CE0">
        <w:t>х</w:t>
      </w:r>
      <w:r w:rsidR="00B270C1" w:rsidRPr="001344CF">
        <w:t xml:space="preserve">ся предмета договора (в том числе </w:t>
      </w:r>
      <w:r w:rsidR="006F6CE0">
        <w:t xml:space="preserve">отсутствие </w:t>
      </w:r>
      <w:r w:rsidR="00B270C1" w:rsidRPr="001344CF">
        <w:t>лицензи</w:t>
      </w:r>
      <w:r w:rsidR="006F6CE0">
        <w:t>й</w:t>
      </w:r>
      <w:r w:rsidR="00B270C1" w:rsidRPr="001344CF">
        <w:t>, допуск</w:t>
      </w:r>
      <w:r w:rsidR="006F6CE0">
        <w:t>а/ членства в</w:t>
      </w:r>
      <w:r>
        <w:t xml:space="preserve"> саморегулируемых организациях</w:t>
      </w:r>
      <w:r w:rsidR="00B270C1" w:rsidRPr="001344CF">
        <w:t xml:space="preserve">, </w:t>
      </w:r>
      <w:r w:rsidR="006F6CE0">
        <w:t xml:space="preserve">наличие </w:t>
      </w:r>
      <w:r w:rsidR="00B270C1" w:rsidRPr="001344CF">
        <w:t>требовани</w:t>
      </w:r>
      <w:r w:rsidR="006F6CE0">
        <w:t>й</w:t>
      </w:r>
      <w:r w:rsidR="00B270C1" w:rsidRPr="001344CF">
        <w:t>, связанны</w:t>
      </w:r>
      <w:r w:rsidR="006F6CE0">
        <w:t>х</w:t>
      </w:r>
      <w:r w:rsidR="00B270C1" w:rsidRPr="001344CF">
        <w:t xml:space="preserve"> с ограничениями, введенными Российской Федерацией по странам происхождения участника и т.д.)</w:t>
      </w:r>
      <w:bookmarkEnd w:id="0"/>
      <w:r>
        <w:t>.</w:t>
      </w:r>
    </w:p>
    <w:p w14:paraId="471EEFA1" w14:textId="51B08547" w:rsidR="00B270C1" w:rsidRPr="001344CF" w:rsidRDefault="00267196" w:rsidP="00B06F4D">
      <w:pPr>
        <w:pStyle w:val="4"/>
        <w:numPr>
          <w:ilvl w:val="1"/>
          <w:numId w:val="23"/>
        </w:numPr>
        <w:ind w:left="0" w:firstLine="709"/>
      </w:pPr>
      <w:r>
        <w:t>П</w:t>
      </w:r>
      <w:r w:rsidR="00B270C1" w:rsidRPr="001344CF">
        <w:t xml:space="preserve">роведение ликвидации участника – юридического лица и </w:t>
      </w:r>
      <w:r w:rsidR="006F6CE0">
        <w:t xml:space="preserve">наличие </w:t>
      </w:r>
      <w:r w:rsidR="00B270C1" w:rsidRPr="001344CF">
        <w:t>решения арбитражного суда о ведении в отношении участника – юридического лица или индивидуального предпринимателя какой-либо процедуры, применяемой в деле о банкротстве</w:t>
      </w:r>
      <w:r>
        <w:t>.</w:t>
      </w:r>
    </w:p>
    <w:p w14:paraId="08DBC457" w14:textId="097D4A7B" w:rsidR="00B270C1" w:rsidRPr="001344CF" w:rsidRDefault="00267196" w:rsidP="00B06F4D">
      <w:pPr>
        <w:pStyle w:val="4"/>
        <w:numPr>
          <w:ilvl w:val="1"/>
          <w:numId w:val="23"/>
        </w:numPr>
        <w:ind w:left="0" w:firstLine="709"/>
      </w:pPr>
      <w:bookmarkStart w:id="1" w:name="_Ref442266680"/>
      <w:proofErr w:type="gramStart"/>
      <w:r>
        <w:t>Н</w:t>
      </w:r>
      <w:r w:rsidR="006F6CE0">
        <w:t xml:space="preserve">аличие </w:t>
      </w:r>
      <w:r w:rsidR="00B270C1" w:rsidRPr="001344CF">
        <w:t>у участника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участника –</w:t>
      </w:r>
      <w:r w:rsidR="00B270C1" w:rsidRPr="00AA270C">
        <w:t xml:space="preserve"> </w:t>
      </w:r>
      <w:r w:rsidR="00B270C1" w:rsidRPr="001344CF">
        <w:t>юридического лица неснятой или непогашенной судимости за преступления в сфере экономики,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</w:t>
      </w:r>
      <w:proofErr w:type="gramEnd"/>
      <w:r w:rsidR="00B270C1" w:rsidRPr="001344CF">
        <w:t xml:space="preserve"> закупки, и административного наказания в виде дисквалификации</w:t>
      </w:r>
      <w:bookmarkEnd w:id="1"/>
      <w:r>
        <w:t>.</w:t>
      </w:r>
    </w:p>
    <w:p w14:paraId="7207F0B4" w14:textId="185E3E86" w:rsidR="00B270C1" w:rsidRPr="001344CF" w:rsidRDefault="00267196" w:rsidP="00B06F4D">
      <w:pPr>
        <w:pStyle w:val="4"/>
        <w:numPr>
          <w:ilvl w:val="1"/>
          <w:numId w:val="23"/>
        </w:numPr>
        <w:ind w:left="0" w:firstLine="709"/>
      </w:pPr>
      <w:r>
        <w:t>П</w:t>
      </w:r>
      <w:r w:rsidR="00B270C1" w:rsidRPr="001344CF">
        <w:t>риостановление деятельности участника в порядке, установленном Кодексом об административных правонарушениях Российской Федерации</w:t>
      </w:r>
      <w:r>
        <w:t>.</w:t>
      </w:r>
      <w:r w:rsidR="00B270C1" w:rsidRPr="001344CF">
        <w:t xml:space="preserve"> </w:t>
      </w:r>
    </w:p>
    <w:p w14:paraId="669402C8" w14:textId="54A12D27" w:rsidR="006F6CE0" w:rsidRPr="006F6CE0" w:rsidRDefault="00267196" w:rsidP="00B06F4D">
      <w:pPr>
        <w:pStyle w:val="4"/>
        <w:numPr>
          <w:ilvl w:val="1"/>
          <w:numId w:val="23"/>
        </w:numPr>
        <w:spacing w:after="0"/>
        <w:ind w:left="0" w:firstLine="709"/>
        <w:rPr>
          <w:bCs/>
        </w:rPr>
      </w:pPr>
      <w:proofErr w:type="gramStart"/>
      <w:r>
        <w:t>Н</w:t>
      </w:r>
      <w:r w:rsidR="006F6CE0">
        <w:t>аличие</w:t>
      </w:r>
      <w:r w:rsidR="00B270C1" w:rsidRPr="001344CF">
        <w:t xml:space="preserve">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r w:rsidR="00B270C1" w:rsidRPr="001344CF">
        <w:lastRenderedPageBreak/>
        <w:t>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</w:t>
      </w:r>
      <w:proofErr w:type="gramEnd"/>
      <w:r w:rsidR="00B270C1" w:rsidRPr="001344CF">
        <w:t xml:space="preserve"> </w:t>
      </w:r>
      <w:proofErr w:type="gramStart"/>
      <w:r w:rsidR="00B270C1" w:rsidRPr="001344CF">
        <w:t>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участника по данным бухгалтерской отчетности за последний отчетный период.</w:t>
      </w:r>
      <w:proofErr w:type="gramEnd"/>
      <w:r w:rsidR="00B270C1" w:rsidRPr="001344CF">
        <w:t xml:space="preserve"> Участник считается </w:t>
      </w:r>
      <w:r w:rsidR="006F6CE0">
        <w:t>не</w:t>
      </w:r>
      <w:r w:rsidR="00B270C1" w:rsidRPr="001344CF">
        <w:t xml:space="preserve">соответствующим </w:t>
      </w:r>
      <w:r w:rsidR="006F6CE0">
        <w:t xml:space="preserve">критерию (признаку) </w:t>
      </w:r>
      <w:r w:rsidR="00B270C1" w:rsidRPr="001344CF">
        <w:t>в случае, если им в установленном порядке подано заявление об обжаловании указанн</w:t>
      </w:r>
      <w:r w:rsidR="006C7259">
        <w:t>ой</w:t>
      </w:r>
      <w:r w:rsidR="00B270C1" w:rsidRPr="001344CF">
        <w:t xml:space="preserve">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</w:t>
      </w:r>
      <w:r>
        <w:t>.</w:t>
      </w:r>
    </w:p>
    <w:p w14:paraId="6AC0EB93" w14:textId="6F8825BC" w:rsidR="00B270C1" w:rsidRPr="006F6CE0" w:rsidRDefault="00267196" w:rsidP="007E036E">
      <w:pPr>
        <w:pStyle w:val="4"/>
        <w:numPr>
          <w:ilvl w:val="1"/>
          <w:numId w:val="23"/>
        </w:numPr>
        <w:spacing w:after="0"/>
        <w:ind w:left="0" w:firstLine="709"/>
        <w:rPr>
          <w:bCs/>
        </w:rPr>
      </w:pPr>
      <w:r>
        <w:t>О</w:t>
      </w:r>
      <w:r w:rsidR="006F6CE0">
        <w:t>тсутствие</w:t>
      </w:r>
      <w:r w:rsidR="00B270C1" w:rsidRPr="001344CF">
        <w:t xml:space="preserve"> статуса субъекта МСП в случаях, установленных законодательством</w:t>
      </w:r>
      <w:r>
        <w:t>.</w:t>
      </w:r>
    </w:p>
    <w:p w14:paraId="280447C9" w14:textId="4C22FEF1" w:rsidR="006F6CE0" w:rsidRPr="00567CFA" w:rsidRDefault="00267196" w:rsidP="007E036E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5977" w:rsidRPr="00004FB6">
        <w:rPr>
          <w:rFonts w:ascii="Times New Roman" w:hAnsi="Times New Roman" w:cs="Times New Roman"/>
          <w:sz w:val="28"/>
          <w:szCs w:val="28"/>
        </w:rPr>
        <w:t>редоставление недостоверных сведений о месте юридической регистрации контрагента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69059E" w14:textId="0ADD249D" w:rsidR="003938E2" w:rsidRPr="00004FB6" w:rsidRDefault="00003A7A" w:rsidP="007E036E">
      <w:pPr>
        <w:pStyle w:val="ad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67CFA">
        <w:rPr>
          <w:rFonts w:ascii="Times New Roman" w:hAnsi="Times New Roman" w:cs="Times New Roman"/>
          <w:sz w:val="28"/>
          <w:szCs w:val="28"/>
        </w:rPr>
        <w:t>епредставление</w:t>
      </w:r>
      <w:r w:rsidR="006F6CE0" w:rsidRPr="00567CFA">
        <w:rPr>
          <w:rFonts w:ascii="Times New Roman" w:hAnsi="Times New Roman" w:cs="Times New Roman"/>
          <w:sz w:val="28"/>
          <w:szCs w:val="28"/>
        </w:rPr>
        <w:t xml:space="preserve"> </w:t>
      </w:r>
      <w:r w:rsidR="003938E2" w:rsidRPr="00004FB6">
        <w:rPr>
          <w:rFonts w:ascii="Times New Roman" w:hAnsi="Times New Roman" w:cs="Times New Roman"/>
          <w:sz w:val="28"/>
          <w:szCs w:val="28"/>
        </w:rPr>
        <w:t>полн</w:t>
      </w:r>
      <w:r w:rsidR="006F6CE0" w:rsidRPr="00004FB6">
        <w:rPr>
          <w:rFonts w:ascii="Times New Roman" w:hAnsi="Times New Roman" w:cs="Times New Roman"/>
          <w:sz w:val="28"/>
          <w:szCs w:val="28"/>
        </w:rPr>
        <w:t>ого</w:t>
      </w:r>
      <w:r w:rsidR="003938E2" w:rsidRPr="00004FB6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6F6CE0" w:rsidRPr="00004FB6">
        <w:rPr>
          <w:rFonts w:ascii="Times New Roman" w:hAnsi="Times New Roman" w:cs="Times New Roman"/>
          <w:sz w:val="28"/>
          <w:szCs w:val="28"/>
        </w:rPr>
        <w:t>а</w:t>
      </w:r>
      <w:r w:rsidR="003938E2" w:rsidRPr="00004FB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6F6CE0" w:rsidRPr="00004FB6">
        <w:rPr>
          <w:rFonts w:ascii="Times New Roman" w:hAnsi="Times New Roman" w:cs="Times New Roman"/>
          <w:sz w:val="28"/>
          <w:szCs w:val="28"/>
        </w:rPr>
        <w:t>, пр</w:t>
      </w:r>
      <w:r w:rsidR="00567CFA">
        <w:rPr>
          <w:rFonts w:ascii="Times New Roman" w:hAnsi="Times New Roman" w:cs="Times New Roman"/>
          <w:sz w:val="28"/>
          <w:szCs w:val="28"/>
        </w:rPr>
        <w:t>е</w:t>
      </w:r>
      <w:r w:rsidR="006F6CE0" w:rsidRPr="00004FB6">
        <w:rPr>
          <w:rFonts w:ascii="Times New Roman" w:hAnsi="Times New Roman" w:cs="Times New Roman"/>
          <w:sz w:val="28"/>
          <w:szCs w:val="28"/>
        </w:rPr>
        <w:t>дусмот</w:t>
      </w:r>
      <w:r w:rsidR="00567CFA">
        <w:rPr>
          <w:rFonts w:ascii="Times New Roman" w:hAnsi="Times New Roman" w:cs="Times New Roman"/>
          <w:sz w:val="28"/>
          <w:szCs w:val="28"/>
        </w:rPr>
        <w:t>р</w:t>
      </w:r>
      <w:r w:rsidR="006F6CE0" w:rsidRPr="00004FB6">
        <w:rPr>
          <w:rFonts w:ascii="Times New Roman" w:hAnsi="Times New Roman" w:cs="Times New Roman"/>
          <w:sz w:val="28"/>
          <w:szCs w:val="28"/>
        </w:rPr>
        <w:t>енного документацией о закупке и/или настоящим приказом</w:t>
      </w:r>
      <w:r w:rsidR="00267196">
        <w:rPr>
          <w:rFonts w:ascii="Times New Roman" w:hAnsi="Times New Roman" w:cs="Times New Roman"/>
          <w:sz w:val="28"/>
          <w:szCs w:val="28"/>
        </w:rPr>
        <w:t>.</w:t>
      </w:r>
    </w:p>
    <w:p w14:paraId="630929DB" w14:textId="044F908E" w:rsidR="003938E2" w:rsidRPr="00004FB6" w:rsidRDefault="00267196" w:rsidP="007E036E">
      <w:pPr>
        <w:pStyle w:val="ad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7CFA" w:rsidRPr="00004FB6">
        <w:rPr>
          <w:rFonts w:ascii="Times New Roman" w:hAnsi="Times New Roman" w:cs="Times New Roman"/>
          <w:sz w:val="28"/>
          <w:szCs w:val="28"/>
        </w:rPr>
        <w:t>частник и/или</w:t>
      </w:r>
      <w:r w:rsidR="003938E2" w:rsidRPr="00004FB6">
        <w:rPr>
          <w:rFonts w:ascii="Times New Roman" w:hAnsi="Times New Roman" w:cs="Times New Roman"/>
          <w:sz w:val="28"/>
          <w:szCs w:val="28"/>
        </w:rPr>
        <w:t xml:space="preserve"> </w:t>
      </w:r>
      <w:r w:rsidR="00567CFA" w:rsidRPr="00004FB6">
        <w:rPr>
          <w:rFonts w:ascii="Times New Roman" w:hAnsi="Times New Roman" w:cs="Times New Roman"/>
          <w:sz w:val="28"/>
          <w:szCs w:val="28"/>
        </w:rPr>
        <w:t>его</w:t>
      </w:r>
      <w:r w:rsidR="00567CFA">
        <w:rPr>
          <w:rFonts w:ascii="Times New Roman" w:hAnsi="Times New Roman" w:cs="Times New Roman"/>
          <w:sz w:val="28"/>
          <w:szCs w:val="28"/>
        </w:rPr>
        <w:t xml:space="preserve"> у</w:t>
      </w:r>
      <w:r w:rsidR="003938E2" w:rsidRPr="00004FB6">
        <w:rPr>
          <w:rFonts w:ascii="Times New Roman" w:hAnsi="Times New Roman" w:cs="Times New Roman"/>
          <w:sz w:val="28"/>
          <w:szCs w:val="28"/>
        </w:rPr>
        <w:t>чредитель/</w:t>
      </w:r>
      <w:r w:rsidR="00567CFA" w:rsidRPr="00567CFA">
        <w:rPr>
          <w:rFonts w:ascii="Times New Roman" w:hAnsi="Times New Roman" w:cs="Times New Roman"/>
          <w:sz w:val="28"/>
          <w:szCs w:val="28"/>
        </w:rPr>
        <w:t>участник/акцио</w:t>
      </w:r>
      <w:r w:rsidR="00567CFA" w:rsidRPr="00004FB6">
        <w:rPr>
          <w:rFonts w:ascii="Times New Roman" w:hAnsi="Times New Roman" w:cs="Times New Roman"/>
          <w:sz w:val="28"/>
          <w:szCs w:val="28"/>
        </w:rPr>
        <w:t>н</w:t>
      </w:r>
      <w:r w:rsidR="00567CFA">
        <w:rPr>
          <w:rFonts w:ascii="Times New Roman" w:hAnsi="Times New Roman" w:cs="Times New Roman"/>
          <w:sz w:val="28"/>
          <w:szCs w:val="28"/>
        </w:rPr>
        <w:t>е</w:t>
      </w:r>
      <w:r w:rsidR="00567CFA" w:rsidRPr="00004FB6">
        <w:rPr>
          <w:rFonts w:ascii="Times New Roman" w:hAnsi="Times New Roman" w:cs="Times New Roman"/>
          <w:sz w:val="28"/>
          <w:szCs w:val="28"/>
        </w:rPr>
        <w:t>р/</w:t>
      </w:r>
      <w:r w:rsidR="003938E2" w:rsidRPr="00004FB6">
        <w:rPr>
          <w:rFonts w:ascii="Times New Roman" w:hAnsi="Times New Roman" w:cs="Times New Roman"/>
          <w:sz w:val="28"/>
          <w:szCs w:val="28"/>
        </w:rPr>
        <w:t xml:space="preserve">руководитель значатся в любом из реестров недобросовестных поставщиков, </w:t>
      </w:r>
      <w:r w:rsidR="00567CFA" w:rsidRPr="00004FB6">
        <w:rPr>
          <w:rFonts w:ascii="Times New Roman" w:hAnsi="Times New Roman" w:cs="Times New Roman"/>
          <w:sz w:val="28"/>
          <w:szCs w:val="28"/>
        </w:rPr>
        <w:t xml:space="preserve">предусмотренном Федеральным законом </w:t>
      </w:r>
      <w:r w:rsidR="00567CFA">
        <w:rPr>
          <w:rFonts w:ascii="Times New Roman" w:hAnsi="Times New Roman" w:cs="Times New Roman"/>
          <w:sz w:val="28"/>
          <w:szCs w:val="28"/>
        </w:rPr>
        <w:t xml:space="preserve">от 18.07.2011 </w:t>
      </w:r>
      <w:r w:rsidR="00567CFA" w:rsidRPr="00004FB6">
        <w:rPr>
          <w:rFonts w:ascii="Times New Roman" w:hAnsi="Times New Roman" w:cs="Times New Roman"/>
          <w:sz w:val="28"/>
          <w:szCs w:val="28"/>
        </w:rPr>
        <w:t>№ 2</w:t>
      </w:r>
      <w:r w:rsidR="00567CFA">
        <w:rPr>
          <w:rFonts w:ascii="Times New Roman" w:hAnsi="Times New Roman" w:cs="Times New Roman"/>
          <w:sz w:val="28"/>
          <w:szCs w:val="28"/>
        </w:rPr>
        <w:t>23</w:t>
      </w:r>
      <w:r w:rsidR="00567CFA" w:rsidRPr="00004FB6">
        <w:rPr>
          <w:rFonts w:ascii="Times New Roman" w:hAnsi="Times New Roman" w:cs="Times New Roman"/>
          <w:sz w:val="28"/>
          <w:szCs w:val="28"/>
        </w:rPr>
        <w:t xml:space="preserve">-ФЗ и/или Федеральным законом </w:t>
      </w:r>
      <w:r w:rsidR="00567CFA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567CFA" w:rsidRPr="00004FB6">
        <w:rPr>
          <w:rFonts w:ascii="Times New Roman" w:hAnsi="Times New Roman" w:cs="Times New Roman"/>
          <w:sz w:val="28"/>
          <w:szCs w:val="28"/>
        </w:rPr>
        <w:t>№ 44-ФЗ.</w:t>
      </w:r>
    </w:p>
    <w:p w14:paraId="14B2E1D6" w14:textId="3C8ABD86" w:rsidR="003938E2" w:rsidRPr="00004FB6" w:rsidRDefault="00267196" w:rsidP="007E036E">
      <w:pPr>
        <w:pStyle w:val="ad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38E2" w:rsidRPr="00004FB6">
        <w:rPr>
          <w:rFonts w:ascii="Times New Roman" w:hAnsi="Times New Roman" w:cs="Times New Roman"/>
          <w:sz w:val="28"/>
          <w:szCs w:val="28"/>
        </w:rPr>
        <w:t>частник закупки является офшорной</w:t>
      </w:r>
      <w:r w:rsidR="008942FD" w:rsidRPr="00567CF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3938E2" w:rsidRPr="00004FB6">
        <w:rPr>
          <w:rFonts w:ascii="Times New Roman" w:hAnsi="Times New Roman" w:cs="Times New Roman"/>
          <w:sz w:val="28"/>
          <w:szCs w:val="28"/>
        </w:rPr>
        <w:t xml:space="preserve"> компанией</w:t>
      </w:r>
      <w:r w:rsidR="006C7259">
        <w:rPr>
          <w:rFonts w:ascii="Times New Roman" w:hAnsi="Times New Roman" w:cs="Times New Roman"/>
          <w:sz w:val="28"/>
          <w:szCs w:val="28"/>
        </w:rPr>
        <w:t xml:space="preserve"> (кроме </w:t>
      </w:r>
      <w:r w:rsidR="007E03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7259">
        <w:rPr>
          <w:rFonts w:ascii="Times New Roman" w:hAnsi="Times New Roman" w:cs="Times New Roman"/>
          <w:sz w:val="28"/>
          <w:szCs w:val="28"/>
        </w:rPr>
        <w:t>ГК ПАО «НОВАТЭК»</w:t>
      </w:r>
      <w:r w:rsidR="001F29FA">
        <w:rPr>
          <w:rFonts w:ascii="Times New Roman" w:hAnsi="Times New Roman" w:cs="Times New Roman"/>
          <w:sz w:val="28"/>
          <w:szCs w:val="28"/>
        </w:rPr>
        <w:t>, ПАО «Газпром-нефть»</w:t>
      </w:r>
      <w:r w:rsidR="006C72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8E7E2C" w14:textId="045B46CC" w:rsidR="003938E2" w:rsidRPr="00004FB6" w:rsidRDefault="00267196" w:rsidP="007E036E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38E2" w:rsidRPr="00004FB6">
        <w:rPr>
          <w:rFonts w:ascii="Times New Roman" w:hAnsi="Times New Roman" w:cs="Times New Roman"/>
          <w:sz w:val="28"/>
          <w:szCs w:val="28"/>
        </w:rPr>
        <w:t xml:space="preserve">частник закупки является </w:t>
      </w:r>
      <w:r w:rsidR="003938E2" w:rsidRPr="00B027B0">
        <w:rPr>
          <w:rFonts w:ascii="Times New Roman" w:hAnsi="Times New Roman" w:cs="Times New Roman"/>
          <w:sz w:val="28"/>
          <w:szCs w:val="28"/>
        </w:rPr>
        <w:t>аффилированным</w:t>
      </w:r>
      <w:r w:rsidR="00B027B0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567CF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3938E2" w:rsidRPr="00004FB6">
        <w:rPr>
          <w:rFonts w:ascii="Times New Roman" w:hAnsi="Times New Roman" w:cs="Times New Roman"/>
          <w:sz w:val="28"/>
          <w:szCs w:val="28"/>
        </w:rPr>
        <w:t xml:space="preserve"> по отношению к руководящим работникам</w:t>
      </w:r>
      <w:r w:rsidR="00B027B0">
        <w:rPr>
          <w:rFonts w:ascii="Times New Roman" w:hAnsi="Times New Roman" w:cs="Times New Roman"/>
          <w:sz w:val="28"/>
          <w:szCs w:val="28"/>
        </w:rPr>
        <w:t xml:space="preserve"> (Генеральный директор, заместители генерального директора, </w:t>
      </w:r>
      <w:r w:rsidR="006C7259">
        <w:rPr>
          <w:rFonts w:ascii="Times New Roman" w:hAnsi="Times New Roman" w:cs="Times New Roman"/>
          <w:sz w:val="28"/>
          <w:szCs w:val="28"/>
        </w:rPr>
        <w:t>г</w:t>
      </w:r>
      <w:r w:rsidR="00B027B0">
        <w:rPr>
          <w:rFonts w:ascii="Times New Roman" w:hAnsi="Times New Roman" w:cs="Times New Roman"/>
          <w:sz w:val="28"/>
          <w:szCs w:val="28"/>
        </w:rPr>
        <w:t>лавный бухгалтер)</w:t>
      </w:r>
      <w:r w:rsidR="003938E2" w:rsidRPr="00004FB6">
        <w:rPr>
          <w:rFonts w:ascii="Times New Roman" w:hAnsi="Times New Roman" w:cs="Times New Roman"/>
          <w:sz w:val="28"/>
          <w:szCs w:val="28"/>
        </w:rPr>
        <w:t>, членам</w:t>
      </w:r>
      <w:bookmarkStart w:id="2" w:name="_GoBack"/>
      <w:bookmarkEnd w:id="2"/>
      <w:r w:rsidR="003938E2" w:rsidRPr="00004FB6">
        <w:rPr>
          <w:rFonts w:ascii="Times New Roman" w:hAnsi="Times New Roman" w:cs="Times New Roman"/>
          <w:sz w:val="28"/>
          <w:szCs w:val="28"/>
        </w:rPr>
        <w:t xml:space="preserve"> закупочных органов (</w:t>
      </w:r>
      <w:r w:rsidR="006C7259">
        <w:rPr>
          <w:rFonts w:ascii="Times New Roman" w:hAnsi="Times New Roman" w:cs="Times New Roman"/>
          <w:sz w:val="28"/>
          <w:szCs w:val="28"/>
        </w:rPr>
        <w:t>Закупочная</w:t>
      </w:r>
      <w:r w:rsidR="003938E2" w:rsidRPr="00004FB6">
        <w:rPr>
          <w:rFonts w:ascii="Times New Roman" w:hAnsi="Times New Roman" w:cs="Times New Roman"/>
          <w:sz w:val="28"/>
          <w:szCs w:val="28"/>
        </w:rPr>
        <w:t xml:space="preserve"> </w:t>
      </w:r>
      <w:r w:rsidR="006C7259">
        <w:rPr>
          <w:rFonts w:ascii="Times New Roman" w:hAnsi="Times New Roman" w:cs="Times New Roman"/>
          <w:sz w:val="28"/>
          <w:szCs w:val="28"/>
        </w:rPr>
        <w:t>комиссия</w:t>
      </w:r>
      <w:r w:rsidR="003938E2" w:rsidRPr="00004FB6">
        <w:rPr>
          <w:rFonts w:ascii="Times New Roman" w:hAnsi="Times New Roman" w:cs="Times New Roman"/>
          <w:sz w:val="28"/>
          <w:szCs w:val="28"/>
        </w:rPr>
        <w:t>) Общества.</w:t>
      </w:r>
    </w:p>
    <w:p w14:paraId="4E8B3700" w14:textId="32936AB4" w:rsidR="004E3C19" w:rsidRDefault="004E3C19" w:rsidP="00B06F4D">
      <w:pPr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DC9CCBF" w14:textId="4F357909" w:rsidR="003938E2" w:rsidRPr="00B06F4D" w:rsidRDefault="003938E2" w:rsidP="00B06F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06F4D">
        <w:rPr>
          <w:rFonts w:ascii="Times New Roman" w:hAnsi="Times New Roman" w:cs="Times New Roman"/>
          <w:bCs/>
          <w:sz w:val="28"/>
        </w:rPr>
        <w:lastRenderedPageBreak/>
        <w:t xml:space="preserve">2. </w:t>
      </w:r>
      <w:r w:rsidR="00B027B0" w:rsidRPr="00B06F4D">
        <w:rPr>
          <w:rFonts w:ascii="Times New Roman" w:hAnsi="Times New Roman" w:cs="Times New Roman"/>
          <w:bCs/>
          <w:sz w:val="28"/>
        </w:rPr>
        <w:t>Дополнительные признаки (критерии), устанавливаемые в документации к конкретной закупочной процедуре и при выявлении любого из которых закупочным органом принимается решение об отказе в допуске (отклонении) участника</w:t>
      </w:r>
      <w:r w:rsidRPr="00B06F4D">
        <w:rPr>
          <w:rFonts w:ascii="Times New Roman" w:hAnsi="Times New Roman" w:cs="Times New Roman"/>
          <w:bCs/>
          <w:sz w:val="28"/>
        </w:rPr>
        <w:t>.</w:t>
      </w:r>
    </w:p>
    <w:p w14:paraId="51C09BBE" w14:textId="51711E24" w:rsidR="003938E2" w:rsidRPr="003938E2" w:rsidRDefault="00B027B0" w:rsidP="00B06F4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938E2" w:rsidRPr="003938E2">
        <w:rPr>
          <w:rFonts w:ascii="Times New Roman" w:hAnsi="Times New Roman" w:cs="Times New Roman"/>
          <w:sz w:val="28"/>
        </w:rPr>
        <w:t>Адрес регистрации участника закупки (на момент проведения проверки):</w:t>
      </w:r>
    </w:p>
    <w:p w14:paraId="6523B87D" w14:textId="7CBCC9B9" w:rsidR="003938E2" w:rsidRPr="003938E2" w:rsidRDefault="003938E2" w:rsidP="00B06F4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38E2">
        <w:rPr>
          <w:rFonts w:ascii="Times New Roman" w:hAnsi="Times New Roman" w:cs="Times New Roman"/>
          <w:sz w:val="28"/>
        </w:rPr>
        <w:t xml:space="preserve">является адресом «массовой» регистрации (т.е. по нему зарегистрировано 15 и </w:t>
      </w:r>
      <w:proofErr w:type="gramStart"/>
      <w:r w:rsidRPr="003938E2">
        <w:rPr>
          <w:rFonts w:ascii="Times New Roman" w:hAnsi="Times New Roman" w:cs="Times New Roman"/>
          <w:sz w:val="28"/>
        </w:rPr>
        <w:t>более юридических</w:t>
      </w:r>
      <w:proofErr w:type="gramEnd"/>
      <w:r w:rsidRPr="003938E2">
        <w:rPr>
          <w:rFonts w:ascii="Times New Roman" w:hAnsi="Times New Roman" w:cs="Times New Roman"/>
          <w:sz w:val="28"/>
        </w:rPr>
        <w:t xml:space="preserve"> лиц), кроме центров развития предпринимательства</w:t>
      </w:r>
      <w:r w:rsidR="005A2F80">
        <w:rPr>
          <w:rFonts w:ascii="Times New Roman" w:hAnsi="Times New Roman" w:cs="Times New Roman"/>
          <w:sz w:val="28"/>
        </w:rPr>
        <w:t>;</w:t>
      </w:r>
    </w:p>
    <w:p w14:paraId="266985E7" w14:textId="7D27392D" w:rsidR="003938E2" w:rsidRPr="003938E2" w:rsidRDefault="003938E2" w:rsidP="00B06F4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38E2">
        <w:rPr>
          <w:rFonts w:ascii="Times New Roman" w:hAnsi="Times New Roman" w:cs="Times New Roman"/>
          <w:sz w:val="28"/>
        </w:rPr>
        <w:t xml:space="preserve">производилась неоднократная смена адреса нахождения (юридического адреса), в том числе с переходом в другой регион в течение </w:t>
      </w:r>
      <w:r w:rsidR="0061469F">
        <w:rPr>
          <w:rFonts w:ascii="Times New Roman" w:hAnsi="Times New Roman" w:cs="Times New Roman"/>
          <w:sz w:val="28"/>
        </w:rPr>
        <w:t xml:space="preserve">любых </w:t>
      </w:r>
      <w:r w:rsidRPr="003938E2">
        <w:rPr>
          <w:rFonts w:ascii="Times New Roman" w:hAnsi="Times New Roman" w:cs="Times New Roman"/>
          <w:sz w:val="28"/>
        </w:rPr>
        <w:t>2 (двух) завершившихся (к моменту рассмотрения заявки) календарных лет</w:t>
      </w:r>
      <w:r w:rsidR="00CF40EB">
        <w:rPr>
          <w:rFonts w:ascii="Times New Roman" w:hAnsi="Times New Roman" w:cs="Times New Roman"/>
          <w:sz w:val="28"/>
        </w:rPr>
        <w:t>.</w:t>
      </w:r>
    </w:p>
    <w:p w14:paraId="4F81AA27" w14:textId="77777777" w:rsidR="003938E2" w:rsidRPr="003938E2" w:rsidRDefault="003938E2" w:rsidP="00B0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14:paraId="3C697090" w14:textId="64C96D7B" w:rsidR="003938E2" w:rsidRPr="003938E2" w:rsidRDefault="003938E2" w:rsidP="00B06F4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38E2">
        <w:rPr>
          <w:rFonts w:ascii="Times New Roman" w:hAnsi="Times New Roman" w:cs="Times New Roman"/>
          <w:sz w:val="28"/>
        </w:rPr>
        <w:t xml:space="preserve"> Государственная регистрация и\или фактическая деятельность участника закупки</w:t>
      </w:r>
      <w:r w:rsidR="0061469F">
        <w:rPr>
          <w:rFonts w:ascii="Times New Roman" w:hAnsi="Times New Roman" w:cs="Times New Roman"/>
          <w:sz w:val="28"/>
        </w:rPr>
        <w:t xml:space="preserve"> не превышает</w:t>
      </w:r>
      <w:r w:rsidRPr="003938E2">
        <w:rPr>
          <w:rFonts w:ascii="Times New Roman" w:hAnsi="Times New Roman" w:cs="Times New Roman"/>
          <w:sz w:val="28"/>
        </w:rPr>
        <w:t xml:space="preserve"> </w:t>
      </w:r>
      <w:r w:rsidR="002D32FA">
        <w:rPr>
          <w:rFonts w:ascii="Times New Roman" w:hAnsi="Times New Roman" w:cs="Times New Roman"/>
          <w:sz w:val="28"/>
        </w:rPr>
        <w:t>одного года</w:t>
      </w:r>
      <w:r w:rsidR="006146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61469F">
        <w:rPr>
          <w:rFonts w:ascii="Times New Roman" w:hAnsi="Times New Roman" w:cs="Times New Roman"/>
          <w:sz w:val="28"/>
        </w:rPr>
        <w:t xml:space="preserve">с даты </w:t>
      </w:r>
      <w:r w:rsidR="006258D8">
        <w:rPr>
          <w:rFonts w:ascii="Times New Roman" w:hAnsi="Times New Roman" w:cs="Times New Roman"/>
          <w:sz w:val="28"/>
        </w:rPr>
        <w:t>размещения</w:t>
      </w:r>
      <w:proofErr w:type="gramEnd"/>
      <w:r w:rsidR="006258D8">
        <w:rPr>
          <w:rFonts w:ascii="Times New Roman" w:hAnsi="Times New Roman" w:cs="Times New Roman"/>
          <w:sz w:val="28"/>
        </w:rPr>
        <w:t xml:space="preserve"> извещения о закупке</w:t>
      </w:r>
      <w:r w:rsidRPr="003938E2">
        <w:rPr>
          <w:rFonts w:ascii="Times New Roman" w:hAnsi="Times New Roman" w:cs="Times New Roman"/>
          <w:sz w:val="28"/>
        </w:rPr>
        <w:t>.</w:t>
      </w:r>
    </w:p>
    <w:p w14:paraId="34100859" w14:textId="77777777" w:rsidR="003938E2" w:rsidRPr="003938E2" w:rsidRDefault="003938E2" w:rsidP="00B0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14:paraId="661D1579" w14:textId="46F58A85" w:rsidR="003938E2" w:rsidRPr="003938E2" w:rsidRDefault="003938E2" w:rsidP="00B06F4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38E2">
        <w:rPr>
          <w:rFonts w:ascii="Times New Roman" w:hAnsi="Times New Roman" w:cs="Times New Roman"/>
          <w:sz w:val="28"/>
        </w:rPr>
        <w:t xml:space="preserve"> Учредитель</w:t>
      </w:r>
      <w:r w:rsidR="006258D8">
        <w:rPr>
          <w:rFonts w:ascii="Times New Roman" w:hAnsi="Times New Roman" w:cs="Times New Roman"/>
          <w:sz w:val="28"/>
        </w:rPr>
        <w:t xml:space="preserve"> (</w:t>
      </w:r>
      <w:r w:rsidRPr="003938E2">
        <w:rPr>
          <w:rFonts w:ascii="Times New Roman" w:hAnsi="Times New Roman" w:cs="Times New Roman"/>
          <w:sz w:val="28"/>
        </w:rPr>
        <w:t>акционер</w:t>
      </w:r>
      <w:r w:rsidR="006258D8">
        <w:rPr>
          <w:rFonts w:ascii="Times New Roman" w:hAnsi="Times New Roman" w:cs="Times New Roman"/>
          <w:sz w:val="28"/>
        </w:rPr>
        <w:t xml:space="preserve">, </w:t>
      </w:r>
      <w:r w:rsidR="0061469F">
        <w:rPr>
          <w:rFonts w:ascii="Times New Roman" w:hAnsi="Times New Roman" w:cs="Times New Roman"/>
          <w:sz w:val="28"/>
        </w:rPr>
        <w:t xml:space="preserve">участник, </w:t>
      </w:r>
      <w:r w:rsidR="002D32FA">
        <w:rPr>
          <w:rFonts w:ascii="Times New Roman" w:hAnsi="Times New Roman" w:cs="Times New Roman"/>
          <w:sz w:val="28"/>
        </w:rPr>
        <w:t>собственник)</w:t>
      </w:r>
      <w:r w:rsidRPr="003938E2">
        <w:rPr>
          <w:rFonts w:ascii="Times New Roman" w:hAnsi="Times New Roman" w:cs="Times New Roman"/>
          <w:sz w:val="28"/>
        </w:rPr>
        <w:t>, руководитель участника закупки:</w:t>
      </w:r>
    </w:p>
    <w:p w14:paraId="04CDA651" w14:textId="48E62E4F" w:rsidR="003938E2" w:rsidRPr="003938E2" w:rsidRDefault="003938E2" w:rsidP="00B06F4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38E2">
        <w:rPr>
          <w:rFonts w:ascii="Times New Roman" w:hAnsi="Times New Roman" w:cs="Times New Roman"/>
          <w:sz w:val="28"/>
        </w:rPr>
        <w:t xml:space="preserve">является </w:t>
      </w:r>
      <w:r w:rsidR="009D6F6E" w:rsidRPr="0084520C">
        <w:rPr>
          <w:rFonts w:ascii="Times New Roman" w:hAnsi="Times New Roman" w:cs="Times New Roman"/>
          <w:sz w:val="28"/>
        </w:rPr>
        <w:t>подставн</w:t>
      </w:r>
      <w:r w:rsidR="0084520C" w:rsidRPr="0084520C">
        <w:rPr>
          <w:rFonts w:ascii="Times New Roman" w:hAnsi="Times New Roman" w:cs="Times New Roman"/>
          <w:sz w:val="28"/>
        </w:rPr>
        <w:t>ым</w:t>
      </w:r>
      <w:r w:rsidR="009D6F6E" w:rsidRPr="0084520C">
        <w:rPr>
          <w:rFonts w:ascii="Times New Roman" w:hAnsi="Times New Roman" w:cs="Times New Roman"/>
          <w:sz w:val="28"/>
        </w:rPr>
        <w:t xml:space="preserve"> лицо</w:t>
      </w:r>
      <w:r w:rsidR="0084520C" w:rsidRPr="0084520C">
        <w:rPr>
          <w:rFonts w:ascii="Times New Roman" w:hAnsi="Times New Roman" w:cs="Times New Roman"/>
          <w:sz w:val="28"/>
        </w:rPr>
        <w:t>м</w:t>
      </w:r>
      <w:r w:rsidR="0084520C" w:rsidRPr="0084520C">
        <w:rPr>
          <w:rStyle w:val="a5"/>
          <w:rFonts w:ascii="Times New Roman" w:hAnsi="Times New Roman" w:cs="Times New Roman"/>
          <w:sz w:val="28"/>
        </w:rPr>
        <w:footnoteReference w:id="3"/>
      </w:r>
      <w:r w:rsidRPr="0084520C">
        <w:rPr>
          <w:rFonts w:ascii="Times New Roman" w:hAnsi="Times New Roman" w:cs="Times New Roman"/>
          <w:sz w:val="28"/>
        </w:rPr>
        <w:t>,</w:t>
      </w:r>
      <w:r w:rsidRPr="003938E2">
        <w:rPr>
          <w:rFonts w:ascii="Times New Roman" w:hAnsi="Times New Roman" w:cs="Times New Roman"/>
          <w:sz w:val="28"/>
        </w:rPr>
        <w:t xml:space="preserve"> </w:t>
      </w:r>
      <w:r w:rsidR="0061469F">
        <w:rPr>
          <w:rFonts w:ascii="Times New Roman" w:hAnsi="Times New Roman" w:cs="Times New Roman"/>
          <w:sz w:val="28"/>
        </w:rPr>
        <w:t>учредителем (</w:t>
      </w:r>
      <w:r w:rsidR="0061469F" w:rsidRPr="003938E2">
        <w:rPr>
          <w:rFonts w:ascii="Times New Roman" w:hAnsi="Times New Roman" w:cs="Times New Roman"/>
          <w:sz w:val="28"/>
        </w:rPr>
        <w:t>акционер</w:t>
      </w:r>
      <w:r w:rsidR="0061469F">
        <w:rPr>
          <w:rFonts w:ascii="Times New Roman" w:hAnsi="Times New Roman" w:cs="Times New Roman"/>
          <w:sz w:val="28"/>
        </w:rPr>
        <w:t xml:space="preserve">ом/ участником/ собственником) </w:t>
      </w:r>
      <w:r w:rsidRPr="003938E2">
        <w:rPr>
          <w:rFonts w:ascii="Times New Roman" w:hAnsi="Times New Roman" w:cs="Times New Roman"/>
          <w:sz w:val="28"/>
        </w:rPr>
        <w:t xml:space="preserve">более чем 15 </w:t>
      </w:r>
      <w:r w:rsidR="0061469F">
        <w:rPr>
          <w:rFonts w:ascii="Times New Roman" w:hAnsi="Times New Roman" w:cs="Times New Roman"/>
          <w:sz w:val="28"/>
        </w:rPr>
        <w:t>юридических лиц</w:t>
      </w:r>
      <w:r w:rsidRPr="003938E2">
        <w:rPr>
          <w:rFonts w:ascii="Times New Roman" w:hAnsi="Times New Roman" w:cs="Times New Roman"/>
          <w:sz w:val="28"/>
        </w:rPr>
        <w:t>, кроме случаев, когда данное предприятие</w:t>
      </w:r>
      <w:r w:rsidR="0061469F">
        <w:rPr>
          <w:rFonts w:ascii="Times New Roman" w:hAnsi="Times New Roman" w:cs="Times New Roman"/>
          <w:sz w:val="28"/>
        </w:rPr>
        <w:t xml:space="preserve"> входит в</w:t>
      </w:r>
      <w:r w:rsidRPr="003938E2">
        <w:rPr>
          <w:rFonts w:ascii="Times New Roman" w:hAnsi="Times New Roman" w:cs="Times New Roman"/>
          <w:sz w:val="28"/>
        </w:rPr>
        <w:t xml:space="preserve"> структур</w:t>
      </w:r>
      <w:r w:rsidR="0061469F">
        <w:rPr>
          <w:rFonts w:ascii="Times New Roman" w:hAnsi="Times New Roman" w:cs="Times New Roman"/>
          <w:sz w:val="28"/>
        </w:rPr>
        <w:t>у</w:t>
      </w:r>
      <w:r w:rsidRPr="003938E2">
        <w:rPr>
          <w:rFonts w:ascii="Times New Roman" w:hAnsi="Times New Roman" w:cs="Times New Roman"/>
          <w:sz w:val="28"/>
        </w:rPr>
        <w:t xml:space="preserve"> одной холдинговой компании</w:t>
      </w:r>
      <w:r w:rsidRPr="00BD526A">
        <w:rPr>
          <w:rFonts w:ascii="Times New Roman" w:hAnsi="Times New Roman" w:cs="Times New Roman"/>
          <w:sz w:val="28"/>
          <w:vertAlign w:val="superscript"/>
        </w:rPr>
        <w:footnoteReference w:id="4"/>
      </w:r>
      <w:r w:rsidR="005A2F80">
        <w:rPr>
          <w:rFonts w:ascii="Times New Roman" w:hAnsi="Times New Roman" w:cs="Times New Roman"/>
          <w:sz w:val="28"/>
        </w:rPr>
        <w:t>;</w:t>
      </w:r>
    </w:p>
    <w:p w14:paraId="60721F5B" w14:textId="1D335D41" w:rsidR="003938E2" w:rsidRPr="003938E2" w:rsidRDefault="0061469F" w:rsidP="00B06F4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владеющий 100% долей/акций участника закупки</w:t>
      </w:r>
      <w:r w:rsidR="00CF40E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3938E2" w:rsidRPr="003938E2">
        <w:rPr>
          <w:rFonts w:ascii="Times New Roman" w:hAnsi="Times New Roman" w:cs="Times New Roman"/>
          <w:sz w:val="28"/>
        </w:rPr>
        <w:t>является офшорной компанией</w:t>
      </w:r>
      <w:r w:rsidR="006C7259">
        <w:rPr>
          <w:rFonts w:ascii="Times New Roman" w:hAnsi="Times New Roman" w:cs="Times New Roman"/>
          <w:sz w:val="28"/>
        </w:rPr>
        <w:t xml:space="preserve"> (кроме ГК ПАО «НОВАТЭК»</w:t>
      </w:r>
      <w:r w:rsidR="001F29FA">
        <w:rPr>
          <w:rFonts w:ascii="Times New Roman" w:hAnsi="Times New Roman" w:cs="Times New Roman"/>
          <w:sz w:val="28"/>
        </w:rPr>
        <w:t>, ПАО «Газпром-нефть»</w:t>
      </w:r>
      <w:r w:rsidR="006C7259">
        <w:rPr>
          <w:rFonts w:ascii="Times New Roman" w:hAnsi="Times New Roman" w:cs="Times New Roman"/>
          <w:sz w:val="28"/>
        </w:rPr>
        <w:t>)</w:t>
      </w:r>
      <w:r w:rsidR="003938E2" w:rsidRPr="003938E2">
        <w:rPr>
          <w:rFonts w:ascii="Times New Roman" w:hAnsi="Times New Roman" w:cs="Times New Roman"/>
          <w:sz w:val="28"/>
        </w:rPr>
        <w:t>.</w:t>
      </w:r>
    </w:p>
    <w:p w14:paraId="1529CD2A" w14:textId="77777777" w:rsidR="003938E2" w:rsidRPr="003938E2" w:rsidRDefault="003938E2" w:rsidP="00B0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14:paraId="7FB07555" w14:textId="4D3F634B" w:rsidR="003938E2" w:rsidRPr="003938E2" w:rsidRDefault="003938E2" w:rsidP="00B06F4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38E2">
        <w:rPr>
          <w:rFonts w:ascii="Times New Roman" w:hAnsi="Times New Roman" w:cs="Times New Roman"/>
          <w:sz w:val="28"/>
        </w:rPr>
        <w:t xml:space="preserve"> </w:t>
      </w:r>
      <w:r w:rsidR="006258D8">
        <w:rPr>
          <w:rFonts w:ascii="Times New Roman" w:hAnsi="Times New Roman" w:cs="Times New Roman"/>
          <w:sz w:val="28"/>
        </w:rPr>
        <w:t xml:space="preserve">Наличие любого из </w:t>
      </w:r>
      <w:r w:rsidR="00267196">
        <w:rPr>
          <w:rFonts w:ascii="Times New Roman" w:hAnsi="Times New Roman" w:cs="Times New Roman"/>
          <w:sz w:val="28"/>
        </w:rPr>
        <w:t xml:space="preserve">нижеуказанных </w:t>
      </w:r>
      <w:r w:rsidR="006258D8">
        <w:rPr>
          <w:rFonts w:ascii="Times New Roman" w:hAnsi="Times New Roman" w:cs="Times New Roman"/>
          <w:sz w:val="28"/>
        </w:rPr>
        <w:t>с</w:t>
      </w:r>
      <w:r w:rsidRPr="003938E2">
        <w:rPr>
          <w:rFonts w:ascii="Times New Roman" w:hAnsi="Times New Roman" w:cs="Times New Roman"/>
          <w:sz w:val="28"/>
        </w:rPr>
        <w:t>обыти</w:t>
      </w:r>
      <w:r w:rsidR="006258D8">
        <w:rPr>
          <w:rFonts w:ascii="Times New Roman" w:hAnsi="Times New Roman" w:cs="Times New Roman"/>
          <w:sz w:val="28"/>
        </w:rPr>
        <w:t>й</w:t>
      </w:r>
      <w:r w:rsidRPr="003938E2">
        <w:rPr>
          <w:rFonts w:ascii="Times New Roman" w:hAnsi="Times New Roman" w:cs="Times New Roman"/>
          <w:sz w:val="28"/>
        </w:rPr>
        <w:t>, связанн</w:t>
      </w:r>
      <w:r w:rsidR="006258D8">
        <w:rPr>
          <w:rFonts w:ascii="Times New Roman" w:hAnsi="Times New Roman" w:cs="Times New Roman"/>
          <w:sz w:val="28"/>
        </w:rPr>
        <w:t>ого</w:t>
      </w:r>
      <w:r w:rsidRPr="003938E2">
        <w:rPr>
          <w:rFonts w:ascii="Times New Roman" w:hAnsi="Times New Roman" w:cs="Times New Roman"/>
          <w:sz w:val="28"/>
        </w:rPr>
        <w:t xml:space="preserve"> с высокой степенью риска:</w:t>
      </w:r>
    </w:p>
    <w:p w14:paraId="1E4C23A4" w14:textId="410A380E" w:rsidR="00267196" w:rsidRDefault="009C7898" w:rsidP="00B06F4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67196">
        <w:rPr>
          <w:rFonts w:ascii="Times New Roman" w:hAnsi="Times New Roman" w:cs="Times New Roman"/>
          <w:sz w:val="28"/>
        </w:rPr>
        <w:t>у</w:t>
      </w:r>
      <w:r w:rsidR="006258D8" w:rsidRPr="00267196">
        <w:rPr>
          <w:rFonts w:ascii="Times New Roman" w:hAnsi="Times New Roman" w:cs="Times New Roman"/>
          <w:sz w:val="28"/>
        </w:rPr>
        <w:t>чредитель (акционер, участник, собственник)</w:t>
      </w:r>
      <w:r w:rsidR="003938E2" w:rsidRPr="00267196">
        <w:rPr>
          <w:rFonts w:ascii="Times New Roman" w:hAnsi="Times New Roman" w:cs="Times New Roman"/>
          <w:sz w:val="28"/>
        </w:rPr>
        <w:t xml:space="preserve"> </w:t>
      </w:r>
      <w:r w:rsidR="006258D8" w:rsidRPr="00267196">
        <w:rPr>
          <w:rFonts w:ascii="Times New Roman" w:hAnsi="Times New Roman" w:cs="Times New Roman"/>
          <w:sz w:val="28"/>
        </w:rPr>
        <w:t xml:space="preserve">и/или руководитель </w:t>
      </w:r>
      <w:r w:rsidR="003938E2" w:rsidRPr="00267196">
        <w:rPr>
          <w:rFonts w:ascii="Times New Roman" w:hAnsi="Times New Roman" w:cs="Times New Roman"/>
          <w:sz w:val="28"/>
        </w:rPr>
        <w:t xml:space="preserve">участника закупки, являлся </w:t>
      </w:r>
      <w:r w:rsidR="006258D8" w:rsidRPr="00362C6B">
        <w:rPr>
          <w:rFonts w:ascii="Times New Roman" w:hAnsi="Times New Roman" w:cs="Times New Roman"/>
          <w:sz w:val="28"/>
        </w:rPr>
        <w:t>учредителем (акционер</w:t>
      </w:r>
      <w:r w:rsidR="006258D8" w:rsidRPr="00267196">
        <w:rPr>
          <w:rFonts w:ascii="Times New Roman" w:hAnsi="Times New Roman" w:cs="Times New Roman"/>
          <w:sz w:val="28"/>
        </w:rPr>
        <w:t xml:space="preserve">ом, участником, собственником) и/или руководителем </w:t>
      </w:r>
      <w:r w:rsidR="003938E2" w:rsidRPr="00267196">
        <w:rPr>
          <w:rFonts w:ascii="Times New Roman" w:hAnsi="Times New Roman" w:cs="Times New Roman"/>
          <w:sz w:val="28"/>
        </w:rPr>
        <w:t>ликвидированных в течение трех лет после регистрации, компаниями (две и более)</w:t>
      </w:r>
      <w:r w:rsidR="005A2F80">
        <w:rPr>
          <w:rFonts w:ascii="Times New Roman" w:hAnsi="Times New Roman" w:cs="Times New Roman"/>
          <w:sz w:val="28"/>
        </w:rPr>
        <w:t>;</w:t>
      </w:r>
      <w:proofErr w:type="gramEnd"/>
    </w:p>
    <w:p w14:paraId="1AB68C10" w14:textId="1F915A45" w:rsidR="00267196" w:rsidRDefault="009C7898" w:rsidP="00B06F4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196">
        <w:rPr>
          <w:rFonts w:ascii="Times New Roman" w:hAnsi="Times New Roman" w:cs="Times New Roman"/>
          <w:sz w:val="28"/>
        </w:rPr>
        <w:t>у</w:t>
      </w:r>
      <w:r w:rsidR="006258D8" w:rsidRPr="00267196">
        <w:rPr>
          <w:rFonts w:ascii="Times New Roman" w:hAnsi="Times New Roman" w:cs="Times New Roman"/>
          <w:sz w:val="28"/>
        </w:rPr>
        <w:t xml:space="preserve"> участника закупки </w:t>
      </w:r>
      <w:r w:rsidR="003938E2" w:rsidRPr="00267196">
        <w:rPr>
          <w:rFonts w:ascii="Times New Roman" w:hAnsi="Times New Roman" w:cs="Times New Roman"/>
          <w:sz w:val="28"/>
        </w:rPr>
        <w:t>производилась неоднократная (более двух раз) полная смена состава учредителей</w:t>
      </w:r>
      <w:r w:rsidR="002D32FA" w:rsidRPr="00267196">
        <w:rPr>
          <w:rFonts w:ascii="Times New Roman" w:hAnsi="Times New Roman" w:cs="Times New Roman"/>
          <w:sz w:val="28"/>
        </w:rPr>
        <w:t xml:space="preserve"> (акционеров, </w:t>
      </w:r>
      <w:r w:rsidR="006258D8" w:rsidRPr="00362C6B">
        <w:rPr>
          <w:rFonts w:ascii="Times New Roman" w:hAnsi="Times New Roman" w:cs="Times New Roman"/>
          <w:sz w:val="28"/>
        </w:rPr>
        <w:t xml:space="preserve">участников, </w:t>
      </w:r>
      <w:r w:rsidR="002D32FA" w:rsidRPr="00362C6B">
        <w:rPr>
          <w:rFonts w:ascii="Times New Roman" w:hAnsi="Times New Roman" w:cs="Times New Roman"/>
          <w:sz w:val="28"/>
        </w:rPr>
        <w:t>собственников)</w:t>
      </w:r>
      <w:r w:rsidR="006258D8" w:rsidRPr="00362C6B">
        <w:rPr>
          <w:rFonts w:ascii="Times New Roman" w:hAnsi="Times New Roman" w:cs="Times New Roman"/>
          <w:sz w:val="28"/>
        </w:rPr>
        <w:t xml:space="preserve"> в те</w:t>
      </w:r>
      <w:r w:rsidR="006258D8" w:rsidRPr="00267196">
        <w:rPr>
          <w:rFonts w:ascii="Times New Roman" w:hAnsi="Times New Roman" w:cs="Times New Roman"/>
          <w:sz w:val="28"/>
        </w:rPr>
        <w:t xml:space="preserve">чение последних </w:t>
      </w:r>
      <w:r w:rsidR="00267196" w:rsidRPr="00004FB6">
        <w:rPr>
          <w:rFonts w:ascii="Times New Roman" w:hAnsi="Times New Roman" w:cs="Times New Roman"/>
          <w:sz w:val="28"/>
        </w:rPr>
        <w:t xml:space="preserve">2 (двух) </w:t>
      </w:r>
      <w:r w:rsidR="006258D8" w:rsidRPr="00267196">
        <w:rPr>
          <w:rFonts w:ascii="Times New Roman" w:hAnsi="Times New Roman" w:cs="Times New Roman"/>
          <w:sz w:val="28"/>
        </w:rPr>
        <w:t>лет</w:t>
      </w:r>
      <w:r w:rsidR="00267196">
        <w:rPr>
          <w:rFonts w:ascii="Times New Roman" w:hAnsi="Times New Roman" w:cs="Times New Roman"/>
          <w:sz w:val="28"/>
        </w:rPr>
        <w:t xml:space="preserve"> </w:t>
      </w:r>
      <w:proofErr w:type="gramStart"/>
      <w:r w:rsidR="00267196">
        <w:rPr>
          <w:rFonts w:ascii="Times New Roman" w:hAnsi="Times New Roman" w:cs="Times New Roman"/>
          <w:sz w:val="28"/>
        </w:rPr>
        <w:t>с даты размещения</w:t>
      </w:r>
      <w:proofErr w:type="gramEnd"/>
      <w:r w:rsidR="005A2F80">
        <w:rPr>
          <w:rFonts w:ascii="Times New Roman" w:hAnsi="Times New Roman" w:cs="Times New Roman"/>
          <w:sz w:val="28"/>
        </w:rPr>
        <w:t xml:space="preserve"> извещения о закупке;</w:t>
      </w:r>
    </w:p>
    <w:p w14:paraId="489A2B86" w14:textId="0F4E89D4" w:rsidR="003938E2" w:rsidRPr="00362C6B" w:rsidRDefault="00267196" w:rsidP="00B06F4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938E2" w:rsidRPr="00267196">
        <w:rPr>
          <w:rFonts w:ascii="Times New Roman" w:hAnsi="Times New Roman" w:cs="Times New Roman"/>
          <w:sz w:val="28"/>
        </w:rPr>
        <w:t xml:space="preserve">аффилированные </w:t>
      </w:r>
      <w:r w:rsidR="006258D8" w:rsidRPr="00267196">
        <w:rPr>
          <w:rFonts w:ascii="Times New Roman" w:hAnsi="Times New Roman" w:cs="Times New Roman"/>
          <w:sz w:val="28"/>
        </w:rPr>
        <w:t xml:space="preserve">лица </w:t>
      </w:r>
      <w:r w:rsidR="003938E2" w:rsidRPr="00267196">
        <w:rPr>
          <w:rFonts w:ascii="Times New Roman" w:hAnsi="Times New Roman" w:cs="Times New Roman"/>
          <w:sz w:val="28"/>
        </w:rPr>
        <w:t>участника закупки фигурируют в любом из реестров недобросовестных поставщиков, ведущихся в соответствии с законодательством о государственных закупках либо законодательством о закупках отдельными видами юридических лиц, которые размещены в ЕИС</w:t>
      </w:r>
      <w:r w:rsidRPr="00267196">
        <w:rPr>
          <w:rFonts w:ascii="Times New Roman" w:hAnsi="Times New Roman" w:cs="Times New Roman"/>
          <w:sz w:val="28"/>
        </w:rPr>
        <w:t>.</w:t>
      </w:r>
    </w:p>
    <w:p w14:paraId="43412173" w14:textId="2640C17D" w:rsidR="003938E2" w:rsidRPr="00CF40EB" w:rsidRDefault="005A2F80" w:rsidP="005A2F8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938E2" w:rsidRPr="003938E2">
        <w:rPr>
          <w:rFonts w:ascii="Times New Roman" w:hAnsi="Times New Roman" w:cs="Times New Roman"/>
          <w:sz w:val="28"/>
        </w:rPr>
        <w:t>Участник закупки явл</w:t>
      </w:r>
      <w:r w:rsidR="00531FFD">
        <w:rPr>
          <w:rFonts w:ascii="Times New Roman" w:hAnsi="Times New Roman" w:cs="Times New Roman"/>
          <w:sz w:val="28"/>
        </w:rPr>
        <w:t xml:space="preserve">ялся ответчиком </w:t>
      </w:r>
      <w:r w:rsidR="003938E2" w:rsidRPr="003938E2">
        <w:rPr>
          <w:rFonts w:ascii="Times New Roman" w:hAnsi="Times New Roman" w:cs="Times New Roman"/>
          <w:sz w:val="28"/>
        </w:rPr>
        <w:t>в судебном споре хозяйствующих субъектов более 3 (трех) раз в течение</w:t>
      </w:r>
      <w:r w:rsidR="00CF40EB">
        <w:rPr>
          <w:rFonts w:ascii="Times New Roman" w:hAnsi="Times New Roman" w:cs="Times New Roman"/>
          <w:sz w:val="28"/>
        </w:rPr>
        <w:t xml:space="preserve"> последних двух лет</w:t>
      </w:r>
      <w:r w:rsidR="003938E2" w:rsidRPr="003938E2">
        <w:rPr>
          <w:rFonts w:ascii="Times New Roman" w:hAnsi="Times New Roman" w:cs="Times New Roman"/>
          <w:sz w:val="28"/>
        </w:rPr>
        <w:t xml:space="preserve"> </w:t>
      </w:r>
      <w:r w:rsidR="00531FFD">
        <w:rPr>
          <w:rFonts w:ascii="Times New Roman" w:hAnsi="Times New Roman" w:cs="Times New Roman"/>
          <w:sz w:val="28"/>
        </w:rPr>
        <w:t xml:space="preserve">и </w:t>
      </w:r>
      <w:proofErr w:type="gramStart"/>
      <w:r w:rsidR="00531FFD">
        <w:rPr>
          <w:rFonts w:ascii="Times New Roman" w:hAnsi="Times New Roman" w:cs="Times New Roman"/>
          <w:sz w:val="28"/>
        </w:rPr>
        <w:t xml:space="preserve">судебным актом, </w:t>
      </w:r>
      <w:r w:rsidR="00531FFD" w:rsidRPr="007346F0">
        <w:rPr>
          <w:rFonts w:ascii="Times New Roman" w:hAnsi="Times New Roman" w:cs="Times New Roman"/>
          <w:sz w:val="28"/>
          <w:szCs w:val="28"/>
        </w:rPr>
        <w:t>вступившим в законную силу установлен</w:t>
      </w:r>
      <w:proofErr w:type="gramEnd"/>
      <w:r w:rsidR="00531FFD" w:rsidRPr="007346F0">
        <w:rPr>
          <w:rFonts w:ascii="Times New Roman" w:hAnsi="Times New Roman" w:cs="Times New Roman"/>
          <w:sz w:val="28"/>
          <w:szCs w:val="28"/>
        </w:rPr>
        <w:t>/ы факт/ы</w:t>
      </w:r>
      <w:r w:rsidR="00531FFD" w:rsidRPr="00CF40EB">
        <w:rPr>
          <w:rFonts w:ascii="Times New Roman" w:hAnsi="Times New Roman" w:cs="Times New Roman"/>
          <w:sz w:val="28"/>
          <w:szCs w:val="28"/>
        </w:rPr>
        <w:t xml:space="preserve"> </w:t>
      </w:r>
      <w:r w:rsidR="003938E2" w:rsidRPr="00CF40EB">
        <w:rPr>
          <w:rFonts w:ascii="Times New Roman" w:hAnsi="Times New Roman" w:cs="Times New Roman"/>
          <w:sz w:val="28"/>
          <w:szCs w:val="28"/>
        </w:rPr>
        <w:lastRenderedPageBreak/>
        <w:t>ненадлежащ</w:t>
      </w:r>
      <w:r w:rsidR="00531FFD" w:rsidRPr="00CF40EB">
        <w:rPr>
          <w:rFonts w:ascii="Times New Roman" w:hAnsi="Times New Roman" w:cs="Times New Roman"/>
          <w:sz w:val="28"/>
          <w:szCs w:val="28"/>
        </w:rPr>
        <w:t>его</w:t>
      </w:r>
      <w:r w:rsidR="003938E2" w:rsidRPr="00CF40E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531FFD" w:rsidRPr="00CF40EB">
        <w:rPr>
          <w:rFonts w:ascii="Times New Roman" w:hAnsi="Times New Roman" w:cs="Times New Roman"/>
          <w:sz w:val="28"/>
          <w:szCs w:val="28"/>
        </w:rPr>
        <w:t xml:space="preserve">я участником </w:t>
      </w:r>
      <w:r w:rsidR="003938E2" w:rsidRPr="00CF40EB">
        <w:rPr>
          <w:rFonts w:ascii="Times New Roman" w:hAnsi="Times New Roman" w:cs="Times New Roman"/>
          <w:sz w:val="28"/>
          <w:szCs w:val="28"/>
        </w:rPr>
        <w:t>обязательств по поставк</w:t>
      </w:r>
      <w:r w:rsidR="00531FFD" w:rsidRPr="00CF40EB">
        <w:rPr>
          <w:rFonts w:ascii="Times New Roman" w:hAnsi="Times New Roman" w:cs="Times New Roman"/>
          <w:sz w:val="28"/>
          <w:szCs w:val="28"/>
        </w:rPr>
        <w:t>е</w:t>
      </w:r>
      <w:r w:rsidR="003938E2" w:rsidRPr="00CF40EB">
        <w:rPr>
          <w:rFonts w:ascii="Times New Roman" w:hAnsi="Times New Roman" w:cs="Times New Roman"/>
          <w:sz w:val="28"/>
          <w:szCs w:val="28"/>
        </w:rPr>
        <w:t xml:space="preserve"> </w:t>
      </w:r>
      <w:r w:rsidR="00004FB6" w:rsidRPr="00CF40EB">
        <w:rPr>
          <w:rFonts w:ascii="Times New Roman" w:hAnsi="Times New Roman" w:cs="Times New Roman"/>
          <w:sz w:val="28"/>
          <w:szCs w:val="28"/>
        </w:rPr>
        <w:t>продукции, выполнению</w:t>
      </w:r>
      <w:r w:rsidR="00531FFD" w:rsidRPr="00CF40EB">
        <w:rPr>
          <w:rFonts w:ascii="Times New Roman" w:hAnsi="Times New Roman" w:cs="Times New Roman"/>
          <w:sz w:val="28"/>
          <w:szCs w:val="28"/>
        </w:rPr>
        <w:t xml:space="preserve"> работ или </w:t>
      </w:r>
      <w:r w:rsidR="003938E2" w:rsidRPr="00CF40EB">
        <w:rPr>
          <w:rFonts w:ascii="Times New Roman" w:hAnsi="Times New Roman" w:cs="Times New Roman"/>
          <w:sz w:val="28"/>
          <w:szCs w:val="28"/>
        </w:rPr>
        <w:t>оказанию услуг.</w:t>
      </w:r>
    </w:p>
    <w:p w14:paraId="6B80E2EB" w14:textId="7263220B" w:rsidR="007346F0" w:rsidRPr="007346F0" w:rsidRDefault="007346F0" w:rsidP="00B06F4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EB">
        <w:rPr>
          <w:rFonts w:ascii="Times New Roman" w:hAnsi="Times New Roman" w:cs="Times New Roman"/>
          <w:sz w:val="28"/>
          <w:szCs w:val="28"/>
        </w:rPr>
        <w:t xml:space="preserve">У участника закупки отсутствуют </w:t>
      </w:r>
      <w:r w:rsidRPr="00004FB6">
        <w:rPr>
          <w:rFonts w:ascii="Times New Roman" w:hAnsi="Times New Roman" w:cs="Times New Roman"/>
          <w:sz w:val="28"/>
          <w:szCs w:val="28"/>
        </w:rPr>
        <w:t>производственные (в том числе складские, сервисные центры) помещения и технологическое оборудование (в том числе оборудование, необходимое для выполнения специальных работ)</w:t>
      </w:r>
      <w:r w:rsidRPr="007346F0">
        <w:rPr>
          <w:rFonts w:ascii="Times New Roman" w:hAnsi="Times New Roman" w:cs="Times New Roman"/>
          <w:sz w:val="28"/>
          <w:szCs w:val="28"/>
        </w:rPr>
        <w:t>.</w:t>
      </w:r>
    </w:p>
    <w:p w14:paraId="4A8E4FDA" w14:textId="77777777" w:rsidR="007346F0" w:rsidRPr="007346F0" w:rsidRDefault="007346F0" w:rsidP="00B06F4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F0">
        <w:rPr>
          <w:rFonts w:ascii="Times New Roman" w:hAnsi="Times New Roman" w:cs="Times New Roman"/>
          <w:sz w:val="28"/>
          <w:szCs w:val="28"/>
        </w:rPr>
        <w:t xml:space="preserve"> У участника закупки отсутствуют</w:t>
      </w:r>
      <w:r w:rsidRPr="00004FB6">
        <w:rPr>
          <w:rFonts w:ascii="Times New Roman" w:hAnsi="Times New Roman" w:cs="Times New Roman"/>
          <w:sz w:val="28"/>
          <w:szCs w:val="28"/>
        </w:rPr>
        <w:t xml:space="preserve"> трудовые ресурсы (отсутствуют специалисты в соответствующей области в штате или на основе договоров гражданско-правового характера специалисты в соответствующих областях с требуемым опытом работы в данной области и/или отсутствуют копии документов, подтверждающие наличие соответствующей квалификации (удостоверения, аттестации) и т.п.)</w:t>
      </w:r>
      <w:r w:rsidRPr="007346F0">
        <w:rPr>
          <w:rFonts w:ascii="Times New Roman" w:hAnsi="Times New Roman" w:cs="Times New Roman"/>
          <w:sz w:val="28"/>
          <w:szCs w:val="28"/>
        </w:rPr>
        <w:t>.</w:t>
      </w:r>
    </w:p>
    <w:p w14:paraId="039D664B" w14:textId="1999E2A1" w:rsidR="003938E2" w:rsidRPr="007346F0" w:rsidRDefault="007346F0" w:rsidP="00B06F4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F0">
        <w:rPr>
          <w:rFonts w:ascii="Times New Roman" w:hAnsi="Times New Roman" w:cs="Times New Roman"/>
          <w:sz w:val="28"/>
          <w:szCs w:val="28"/>
        </w:rPr>
        <w:t>У участника закупки отсутствует</w:t>
      </w:r>
      <w:r w:rsidRPr="00004FB6">
        <w:rPr>
          <w:rFonts w:ascii="Times New Roman" w:hAnsi="Times New Roman" w:cs="Times New Roman"/>
          <w:sz w:val="28"/>
          <w:szCs w:val="28"/>
        </w:rPr>
        <w:t xml:space="preserve"> опыт выполнения аналогичных проектов (включая количество ранее выполненных договоров, аналогичных по объему поставки товаров, по видам оказываемых услуг), в том числе за промежуток времени, установленный документацией о закупке</w:t>
      </w:r>
      <w:r w:rsidR="003938E2" w:rsidRPr="007346F0">
        <w:rPr>
          <w:rFonts w:ascii="Times New Roman" w:hAnsi="Times New Roman" w:cs="Times New Roman"/>
          <w:sz w:val="28"/>
          <w:szCs w:val="28"/>
        </w:rPr>
        <w:t>.</w:t>
      </w:r>
    </w:p>
    <w:p w14:paraId="486A0E15" w14:textId="542277AC" w:rsidR="003938E2" w:rsidRPr="00267196" w:rsidRDefault="00B06F4D" w:rsidP="00B06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38E2" w:rsidRPr="007346F0">
        <w:rPr>
          <w:rFonts w:ascii="Times New Roman" w:hAnsi="Times New Roman" w:cs="Times New Roman"/>
          <w:sz w:val="28"/>
          <w:szCs w:val="28"/>
        </w:rPr>
        <w:t>2.</w:t>
      </w:r>
      <w:r w:rsidR="007346F0">
        <w:rPr>
          <w:rFonts w:ascii="Times New Roman" w:hAnsi="Times New Roman" w:cs="Times New Roman"/>
          <w:sz w:val="28"/>
          <w:szCs w:val="28"/>
        </w:rPr>
        <w:t>9</w:t>
      </w:r>
      <w:r w:rsidR="003938E2" w:rsidRPr="007346F0">
        <w:rPr>
          <w:rFonts w:ascii="Times New Roman" w:hAnsi="Times New Roman" w:cs="Times New Roman"/>
          <w:sz w:val="28"/>
          <w:szCs w:val="28"/>
        </w:rPr>
        <w:t>.</w:t>
      </w:r>
      <w:r w:rsidR="003938E2" w:rsidRPr="007346F0">
        <w:rPr>
          <w:rFonts w:ascii="Times New Roman" w:hAnsi="Times New Roman" w:cs="Times New Roman"/>
          <w:sz w:val="28"/>
          <w:szCs w:val="28"/>
        </w:rPr>
        <w:tab/>
        <w:t xml:space="preserve">Участник закупки не сдает бухгалтерскую отчетность и информацию о численности персонала в контролирующие органы </w:t>
      </w:r>
      <w:r w:rsidR="003938E2" w:rsidRPr="00CF40EB">
        <w:rPr>
          <w:rFonts w:ascii="Times New Roman" w:hAnsi="Times New Roman" w:cs="Times New Roman"/>
          <w:sz w:val="28"/>
          <w:szCs w:val="28"/>
        </w:rPr>
        <w:t>(Росстат) в течение последнего отчетного периода.</w:t>
      </w:r>
    </w:p>
    <w:p w14:paraId="27AB165E" w14:textId="31576B9E" w:rsidR="003938E2" w:rsidRPr="00CF40EB" w:rsidRDefault="00B06F4D" w:rsidP="00B06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38E2" w:rsidRPr="00267196">
        <w:rPr>
          <w:rFonts w:ascii="Times New Roman" w:hAnsi="Times New Roman" w:cs="Times New Roman"/>
          <w:sz w:val="28"/>
          <w:szCs w:val="28"/>
        </w:rPr>
        <w:t>2.1</w:t>
      </w:r>
      <w:r w:rsidR="007346F0">
        <w:rPr>
          <w:rFonts w:ascii="Times New Roman" w:hAnsi="Times New Roman" w:cs="Times New Roman"/>
          <w:sz w:val="28"/>
          <w:szCs w:val="28"/>
        </w:rPr>
        <w:t>0</w:t>
      </w:r>
      <w:r w:rsidR="003938E2" w:rsidRPr="007346F0">
        <w:rPr>
          <w:rFonts w:ascii="Times New Roman" w:hAnsi="Times New Roman" w:cs="Times New Roman"/>
          <w:sz w:val="28"/>
          <w:szCs w:val="28"/>
        </w:rPr>
        <w:t>.</w:t>
      </w:r>
      <w:r w:rsidR="003938E2" w:rsidRPr="007346F0">
        <w:rPr>
          <w:rFonts w:ascii="Times New Roman" w:hAnsi="Times New Roman" w:cs="Times New Roman"/>
          <w:sz w:val="28"/>
          <w:szCs w:val="28"/>
        </w:rPr>
        <w:tab/>
      </w:r>
      <w:r w:rsidR="005A2F80">
        <w:rPr>
          <w:rFonts w:ascii="Times New Roman" w:hAnsi="Times New Roman" w:cs="Times New Roman"/>
          <w:sz w:val="28"/>
          <w:szCs w:val="28"/>
        </w:rPr>
        <w:t xml:space="preserve"> </w:t>
      </w:r>
      <w:r w:rsidR="003938E2" w:rsidRPr="007346F0">
        <w:rPr>
          <w:rFonts w:ascii="Times New Roman" w:hAnsi="Times New Roman" w:cs="Times New Roman"/>
          <w:sz w:val="28"/>
          <w:szCs w:val="28"/>
        </w:rPr>
        <w:t>Сумма возможного договора участ</w:t>
      </w:r>
      <w:r w:rsidR="00BD526A" w:rsidRPr="007346F0">
        <w:rPr>
          <w:rFonts w:ascii="Times New Roman" w:hAnsi="Times New Roman" w:cs="Times New Roman"/>
          <w:sz w:val="28"/>
          <w:szCs w:val="28"/>
        </w:rPr>
        <w:t>ника закупки с Обществом превыш</w:t>
      </w:r>
      <w:r w:rsidR="003938E2" w:rsidRPr="007346F0">
        <w:rPr>
          <w:rFonts w:ascii="Times New Roman" w:hAnsi="Times New Roman" w:cs="Times New Roman"/>
          <w:sz w:val="28"/>
          <w:szCs w:val="28"/>
        </w:rPr>
        <w:t>ает выручку участника закупки, определенную по данным бухгалтерской отчетности (формы 2) за последний отчетный год.</w:t>
      </w:r>
    </w:p>
    <w:p w14:paraId="6985ECB6" w14:textId="13F822B0" w:rsidR="003938E2" w:rsidRPr="00CF40EB" w:rsidRDefault="00B06F4D" w:rsidP="00B06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38E2" w:rsidRPr="00CF40EB">
        <w:rPr>
          <w:rFonts w:ascii="Times New Roman" w:hAnsi="Times New Roman" w:cs="Times New Roman"/>
          <w:sz w:val="28"/>
          <w:szCs w:val="28"/>
        </w:rPr>
        <w:t>2.1</w:t>
      </w:r>
      <w:r w:rsidR="007346F0">
        <w:rPr>
          <w:rFonts w:ascii="Times New Roman" w:hAnsi="Times New Roman" w:cs="Times New Roman"/>
          <w:sz w:val="28"/>
          <w:szCs w:val="28"/>
        </w:rPr>
        <w:t>1</w:t>
      </w:r>
      <w:r w:rsidR="003938E2" w:rsidRPr="007346F0">
        <w:rPr>
          <w:rFonts w:ascii="Times New Roman" w:hAnsi="Times New Roman" w:cs="Times New Roman"/>
          <w:sz w:val="28"/>
          <w:szCs w:val="28"/>
        </w:rPr>
        <w:t>.</w:t>
      </w:r>
      <w:r w:rsidR="005A2F80">
        <w:rPr>
          <w:rFonts w:ascii="Times New Roman" w:hAnsi="Times New Roman" w:cs="Times New Roman"/>
          <w:sz w:val="28"/>
          <w:szCs w:val="28"/>
        </w:rPr>
        <w:t xml:space="preserve"> </w:t>
      </w:r>
      <w:r w:rsidR="003938E2" w:rsidRPr="007346F0">
        <w:rPr>
          <w:rFonts w:ascii="Times New Roman" w:hAnsi="Times New Roman" w:cs="Times New Roman"/>
          <w:sz w:val="28"/>
          <w:szCs w:val="28"/>
        </w:rPr>
        <w:tab/>
        <w:t>Сумма дебиторской задолженности участника закупки в 5 (пять) раз превышает величину его выручки по данным бухгалтерской отчетности за последний завершенный отчетный период.</w:t>
      </w:r>
    </w:p>
    <w:p w14:paraId="51D6F6C8" w14:textId="6EAA3D22" w:rsidR="003938E2" w:rsidRDefault="00B06F4D" w:rsidP="00B06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38E2" w:rsidRPr="00CF40EB">
        <w:rPr>
          <w:rFonts w:ascii="Times New Roman" w:hAnsi="Times New Roman" w:cs="Times New Roman"/>
          <w:sz w:val="28"/>
          <w:szCs w:val="28"/>
        </w:rPr>
        <w:t>2.1</w:t>
      </w:r>
      <w:r w:rsidR="007346F0">
        <w:rPr>
          <w:rFonts w:ascii="Times New Roman" w:hAnsi="Times New Roman" w:cs="Times New Roman"/>
          <w:sz w:val="28"/>
          <w:szCs w:val="28"/>
        </w:rPr>
        <w:t>2</w:t>
      </w:r>
      <w:r w:rsidR="003938E2" w:rsidRPr="007346F0">
        <w:rPr>
          <w:rFonts w:ascii="Times New Roman" w:hAnsi="Times New Roman" w:cs="Times New Roman"/>
          <w:sz w:val="28"/>
          <w:szCs w:val="28"/>
        </w:rPr>
        <w:t>.</w:t>
      </w:r>
      <w:r w:rsidR="003938E2" w:rsidRPr="007346F0">
        <w:rPr>
          <w:rFonts w:ascii="Times New Roman" w:hAnsi="Times New Roman" w:cs="Times New Roman"/>
          <w:sz w:val="28"/>
          <w:szCs w:val="28"/>
        </w:rPr>
        <w:tab/>
      </w:r>
      <w:r w:rsidR="005A2F80">
        <w:rPr>
          <w:rFonts w:ascii="Times New Roman" w:hAnsi="Times New Roman" w:cs="Times New Roman"/>
          <w:sz w:val="28"/>
          <w:szCs w:val="28"/>
        </w:rPr>
        <w:t xml:space="preserve"> </w:t>
      </w:r>
      <w:r w:rsidR="003938E2" w:rsidRPr="007346F0">
        <w:rPr>
          <w:rFonts w:ascii="Times New Roman" w:hAnsi="Times New Roman" w:cs="Times New Roman"/>
          <w:sz w:val="28"/>
          <w:szCs w:val="28"/>
        </w:rPr>
        <w:t xml:space="preserve">Сумма кредиторской задолженности участника закупки (в т.ч. привлеченные займы и кредиты) в 5 </w:t>
      </w:r>
      <w:r w:rsidR="003938E2" w:rsidRPr="00CF40EB">
        <w:rPr>
          <w:rFonts w:ascii="Times New Roman" w:hAnsi="Times New Roman" w:cs="Times New Roman"/>
          <w:sz w:val="28"/>
          <w:szCs w:val="28"/>
        </w:rPr>
        <w:t>(п</w:t>
      </w:r>
      <w:r w:rsidR="00BD526A" w:rsidRPr="00CF40EB">
        <w:rPr>
          <w:rFonts w:ascii="Times New Roman" w:hAnsi="Times New Roman" w:cs="Times New Roman"/>
          <w:sz w:val="28"/>
          <w:szCs w:val="28"/>
        </w:rPr>
        <w:t>ять) раз превыш</w:t>
      </w:r>
      <w:r w:rsidR="003938E2" w:rsidRPr="00CF40EB">
        <w:rPr>
          <w:rFonts w:ascii="Times New Roman" w:hAnsi="Times New Roman" w:cs="Times New Roman"/>
          <w:sz w:val="28"/>
          <w:szCs w:val="28"/>
        </w:rPr>
        <w:t>ает величину его выручки по данным бухгалтерской отчетности за последний завершенный отчетный период.</w:t>
      </w:r>
    </w:p>
    <w:p w14:paraId="3526E279" w14:textId="77A2C0E5" w:rsidR="004E3C19" w:rsidRPr="004E3C19" w:rsidRDefault="00B06F4D" w:rsidP="007E036E">
      <w:pPr>
        <w:tabs>
          <w:tab w:val="left" w:pos="1560"/>
          <w:tab w:val="left" w:pos="198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7196" w:rsidRPr="00362C6B">
        <w:rPr>
          <w:rFonts w:ascii="Times New Roman" w:hAnsi="Times New Roman" w:cs="Times New Roman"/>
          <w:sz w:val="28"/>
          <w:szCs w:val="28"/>
        </w:rPr>
        <w:t>2.</w:t>
      </w:r>
      <w:r w:rsidR="007E036E">
        <w:rPr>
          <w:rFonts w:ascii="Times New Roman" w:hAnsi="Times New Roman" w:cs="Times New Roman"/>
          <w:sz w:val="28"/>
          <w:szCs w:val="28"/>
        </w:rPr>
        <w:t xml:space="preserve">13. </w:t>
      </w:r>
      <w:r w:rsidR="00267196" w:rsidRPr="00362C6B">
        <w:rPr>
          <w:rFonts w:ascii="Times New Roman" w:hAnsi="Times New Roman" w:cs="Times New Roman"/>
          <w:sz w:val="28"/>
          <w:szCs w:val="28"/>
        </w:rPr>
        <w:t>О</w:t>
      </w:r>
      <w:r w:rsidR="004E3C19" w:rsidRPr="00004FB6">
        <w:rPr>
          <w:rFonts w:ascii="Times New Roman" w:hAnsi="Times New Roman" w:cs="Times New Roman"/>
          <w:sz w:val="28"/>
          <w:szCs w:val="28"/>
        </w:rPr>
        <w:t>тсутствие действующей системы менеджмента качества (управления, обеспечения и контроля качества) у участника (привлекаемого субподрядчика, соисполнителя) и/или предприятия-изготовителя товара, поставка которого является предметом закупки. При этом в документации о закупке должен быть указан стандарт, которому должна соответствовать система менеджмента качества и, при наличии, аналога, или должны быть изложены основные требования к такой системе</w:t>
      </w:r>
      <w:r w:rsidR="004E3C19">
        <w:rPr>
          <w:rFonts w:ascii="Times New Roman" w:hAnsi="Times New Roman" w:cs="Times New Roman"/>
          <w:sz w:val="28"/>
          <w:szCs w:val="28"/>
        </w:rPr>
        <w:t>.</w:t>
      </w:r>
    </w:p>
    <w:p w14:paraId="3EC62961" w14:textId="77777777" w:rsidR="009D6F6E" w:rsidRPr="00267196" w:rsidRDefault="009D6F6E" w:rsidP="00B06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D6F6E" w:rsidRPr="00267196" w:rsidSect="00662DA8">
      <w:headerReference w:type="even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82205" w14:textId="77777777" w:rsidR="00F73CF8" w:rsidRDefault="00F73CF8" w:rsidP="003938E2">
      <w:pPr>
        <w:spacing w:after="0" w:line="240" w:lineRule="auto"/>
      </w:pPr>
      <w:r>
        <w:separator/>
      </w:r>
    </w:p>
  </w:endnote>
  <w:endnote w:type="continuationSeparator" w:id="0">
    <w:p w14:paraId="2F553B6A" w14:textId="77777777" w:rsidR="00F73CF8" w:rsidRDefault="00F73CF8" w:rsidP="0039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1B5E3" w14:textId="77777777" w:rsidR="00F73CF8" w:rsidRDefault="00F73CF8" w:rsidP="003938E2">
      <w:pPr>
        <w:spacing w:after="0" w:line="240" w:lineRule="auto"/>
      </w:pPr>
      <w:r>
        <w:separator/>
      </w:r>
    </w:p>
  </w:footnote>
  <w:footnote w:type="continuationSeparator" w:id="0">
    <w:p w14:paraId="7871F31A" w14:textId="77777777" w:rsidR="00F73CF8" w:rsidRDefault="00F73CF8" w:rsidP="003938E2">
      <w:pPr>
        <w:spacing w:after="0" w:line="240" w:lineRule="auto"/>
      </w:pPr>
      <w:r>
        <w:continuationSeparator/>
      </w:r>
    </w:p>
  </w:footnote>
  <w:footnote w:id="1">
    <w:p w14:paraId="0B52A6D1" w14:textId="77777777" w:rsidR="008942FD" w:rsidRPr="00004FB6" w:rsidRDefault="008942FD" w:rsidP="008942FD">
      <w:pPr>
        <w:pStyle w:val="a3"/>
        <w:jc w:val="both"/>
        <w:rPr>
          <w:rFonts w:ascii="Times New Roman" w:hAnsi="Times New Roman" w:cs="Times New Roman"/>
        </w:rPr>
      </w:pPr>
      <w:r w:rsidRPr="008942FD">
        <w:rPr>
          <w:rStyle w:val="a5"/>
          <w:sz w:val="18"/>
          <w:szCs w:val="18"/>
        </w:rPr>
        <w:footnoteRef/>
      </w:r>
      <w:r w:rsidRPr="008942FD">
        <w:rPr>
          <w:sz w:val="18"/>
          <w:szCs w:val="18"/>
        </w:rPr>
        <w:t xml:space="preserve"> </w:t>
      </w:r>
      <w:proofErr w:type="gramStart"/>
      <w:r w:rsidRPr="00004FB6">
        <w:rPr>
          <w:rFonts w:ascii="Times New Roman" w:eastAsia="Times New Roman" w:hAnsi="Times New Roman" w:cs="Times New Roman"/>
          <w:lang w:eastAsia="ru-RU"/>
        </w:rPr>
        <w:t>офшорная компания – юридическое лицо,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– офшорная компания), или любое физическое</w:t>
      </w:r>
      <w:proofErr w:type="gramEnd"/>
      <w:r w:rsidRPr="00004FB6">
        <w:rPr>
          <w:rFonts w:ascii="Times New Roman" w:eastAsia="Times New Roman" w:hAnsi="Times New Roman" w:cs="Times New Roman"/>
          <w:lang w:eastAsia="ru-RU"/>
        </w:rPr>
        <w:t xml:space="preserve"> лицо, в том числе зарегистрированное в качестве индивидуального предпринимателя;</w:t>
      </w:r>
    </w:p>
  </w:footnote>
  <w:footnote w:id="2">
    <w:p w14:paraId="3CD6B379" w14:textId="1F7E7D59" w:rsidR="00B027B0" w:rsidRDefault="00567CFA" w:rsidP="00004F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Style w:val="a5"/>
        </w:rPr>
        <w:footnoteRef/>
      </w:r>
      <w:r>
        <w:t xml:space="preserve"> </w:t>
      </w:r>
      <w:r w:rsidR="00B027B0" w:rsidRPr="00B027B0">
        <w:rPr>
          <w:rFonts w:ascii="Times New Roman" w:hAnsi="Times New Roman" w:cs="Times New Roman"/>
          <w:sz w:val="20"/>
          <w:szCs w:val="20"/>
        </w:rPr>
        <w:t>а</w:t>
      </w:r>
      <w:r w:rsidRPr="00004FB6">
        <w:rPr>
          <w:rFonts w:ascii="Times New Roman" w:hAnsi="Times New Roman" w:cs="Times New Roman"/>
          <w:sz w:val="20"/>
          <w:szCs w:val="20"/>
        </w:rPr>
        <w:t>ффилированн</w:t>
      </w:r>
      <w:r w:rsidR="00B027B0" w:rsidRPr="00004FB6">
        <w:rPr>
          <w:rFonts w:ascii="Times New Roman" w:hAnsi="Times New Roman" w:cs="Times New Roman"/>
          <w:sz w:val="20"/>
          <w:szCs w:val="20"/>
        </w:rPr>
        <w:t>ы</w:t>
      </w:r>
      <w:r w:rsidRPr="00004FB6">
        <w:rPr>
          <w:rFonts w:ascii="Times New Roman" w:hAnsi="Times New Roman" w:cs="Times New Roman"/>
          <w:sz w:val="20"/>
          <w:szCs w:val="20"/>
        </w:rPr>
        <w:t>е лиц</w:t>
      </w:r>
      <w:r w:rsidR="00B027B0" w:rsidRPr="00004FB6">
        <w:rPr>
          <w:rFonts w:ascii="Times New Roman" w:hAnsi="Times New Roman" w:cs="Times New Roman"/>
          <w:sz w:val="20"/>
          <w:szCs w:val="20"/>
        </w:rPr>
        <w:t xml:space="preserve">а определяются в соответствии с </w:t>
      </w:r>
      <w:r w:rsidR="00B027B0">
        <w:rPr>
          <w:rFonts w:ascii="Times New Roman" w:hAnsi="Times New Roman" w:cs="Times New Roman"/>
          <w:sz w:val="20"/>
          <w:szCs w:val="20"/>
        </w:rPr>
        <w:t xml:space="preserve">требованиями </w:t>
      </w:r>
      <w:hyperlink r:id="rId1" w:history="1">
        <w:r w:rsidR="00B027B0" w:rsidRPr="00004FB6">
          <w:rPr>
            <w:rFonts w:ascii="Times New Roman" w:hAnsi="Times New Roman" w:cs="Times New Roman"/>
            <w:sz w:val="20"/>
            <w:szCs w:val="20"/>
          </w:rPr>
          <w:t>Закона РСФСР от 22.03.1991 N 948-1 "О конкуренции и ограничении монополистической деятельности на товарных рынках"</w:t>
        </w:r>
      </w:hyperlink>
    </w:p>
    <w:p w14:paraId="510DB81C" w14:textId="2545F10E" w:rsidR="00567CFA" w:rsidRDefault="00567CFA">
      <w:pPr>
        <w:pStyle w:val="a3"/>
      </w:pPr>
    </w:p>
  </w:footnote>
  <w:footnote w:id="3">
    <w:p w14:paraId="5D91CA60" w14:textId="30E57F16" w:rsidR="0084520C" w:rsidRDefault="0084520C" w:rsidP="0084520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B1341">
        <w:rPr>
          <w:sz w:val="18"/>
          <w:szCs w:val="18"/>
        </w:rPr>
        <w:t xml:space="preserve">Подставное лицо - формально (номинально) возглавляющее компанию (формирующий исполнительный орган </w:t>
      </w:r>
      <w:proofErr w:type="spellStart"/>
      <w:r w:rsidRPr="007B1341">
        <w:rPr>
          <w:sz w:val="18"/>
          <w:szCs w:val="18"/>
        </w:rPr>
        <w:t>юрлица</w:t>
      </w:r>
      <w:proofErr w:type="spellEnd"/>
      <w:r w:rsidRPr="007B1341">
        <w:rPr>
          <w:sz w:val="18"/>
          <w:szCs w:val="18"/>
        </w:rPr>
        <w:t>). Практически привлекается к работе в целях сокрытия истинного руководителя организации (бенефициара). Уголовный кодекс РФ: Незаконное образование юридического лица через подставных лиц (ст. 173.1 УК РФ); Предоставление подставным лицом и приобретение у подставного лица документов для образования юридического лица (ст. 173.2 УК РФ).</w:t>
      </w:r>
    </w:p>
  </w:footnote>
  <w:footnote w:id="4">
    <w:p w14:paraId="7CD65D5D" w14:textId="77777777" w:rsidR="003938E2" w:rsidRDefault="003938E2" w:rsidP="008942FD">
      <w:pPr>
        <w:spacing w:line="240" w:lineRule="auto"/>
        <w:jc w:val="both"/>
      </w:pPr>
      <w:r w:rsidRPr="002D32FA">
        <w:rPr>
          <w:sz w:val="18"/>
          <w:szCs w:val="18"/>
          <w:vertAlign w:val="superscript"/>
        </w:rPr>
        <w:footnoteRef/>
      </w:r>
      <w:r w:rsidR="00BD526A" w:rsidRPr="002D32FA">
        <w:rPr>
          <w:sz w:val="18"/>
          <w:szCs w:val="18"/>
          <w:vertAlign w:val="superscript"/>
        </w:rPr>
        <w:t xml:space="preserve"> </w:t>
      </w:r>
      <w:r w:rsidRPr="002D32FA">
        <w:rPr>
          <w:sz w:val="18"/>
          <w:szCs w:val="18"/>
        </w:rPr>
        <w:t>Холдинговая компания - предприятие, независимо от его организационн</w:t>
      </w:r>
      <w:proofErr w:type="gramStart"/>
      <w:r w:rsidRPr="002D32FA">
        <w:rPr>
          <w:sz w:val="18"/>
          <w:szCs w:val="18"/>
        </w:rPr>
        <w:t>о-</w:t>
      </w:r>
      <w:proofErr w:type="gramEnd"/>
      <w:r w:rsidRPr="002D32FA">
        <w:rPr>
          <w:sz w:val="18"/>
          <w:szCs w:val="18"/>
        </w:rPr>
        <w:t xml:space="preserve"> правовой формы, в состав актива которого входят контрольные пакеты акций других предприятий. На основании этих контрольных пакетов холдинговая компания влияет на вынесение этими предприятиями решений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487BD" w14:textId="77777777" w:rsidR="003938E2" w:rsidRDefault="003938E2">
    <w:pPr>
      <w:spacing w:line="264" w:lineRule="exact"/>
      <w:ind w:left="106" w:right="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2A29EE"/>
    <w:lvl w:ilvl="0">
      <w:numFmt w:val="bullet"/>
      <w:lvlText w:val="*"/>
      <w:lvlJc w:val="left"/>
    </w:lvl>
  </w:abstractNum>
  <w:abstractNum w:abstractNumId="1">
    <w:nsid w:val="024C51D3"/>
    <w:multiLevelType w:val="multilevel"/>
    <w:tmpl w:val="9CD62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3784E7A"/>
    <w:multiLevelType w:val="singleLevel"/>
    <w:tmpl w:val="C93A7268"/>
    <w:lvl w:ilvl="0">
      <w:start w:val="2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39AB08EC"/>
    <w:multiLevelType w:val="singleLevel"/>
    <w:tmpl w:val="D6D2F0FC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3D036F3C"/>
    <w:multiLevelType w:val="singleLevel"/>
    <w:tmpl w:val="61C05C7C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3D577406"/>
    <w:multiLevelType w:val="hybridMultilevel"/>
    <w:tmpl w:val="9C40B91E"/>
    <w:lvl w:ilvl="0" w:tplc="5606AF5A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8"/>
    <w:multiLevelType w:val="multilevel"/>
    <w:tmpl w:val="25C2E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916037B"/>
    <w:multiLevelType w:val="multilevel"/>
    <w:tmpl w:val="5C72F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4D284629"/>
    <w:multiLevelType w:val="singleLevel"/>
    <w:tmpl w:val="9410B10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>
    <w:nsid w:val="636D233F"/>
    <w:multiLevelType w:val="hybridMultilevel"/>
    <w:tmpl w:val="67BE3F2C"/>
    <w:lvl w:ilvl="0" w:tplc="DDCC5C38">
      <w:start w:val="1"/>
      <w:numFmt w:val="decimal"/>
      <w:lvlText w:val="%1."/>
      <w:lvlJc w:val="left"/>
      <w:pPr>
        <w:ind w:left="10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>
    <w:nsid w:val="66A17695"/>
    <w:multiLevelType w:val="multilevel"/>
    <w:tmpl w:val="67F460E6"/>
    <w:styleLink w:val="1"/>
    <w:lvl w:ilvl="0">
      <w:start w:val="1"/>
      <w:numFmt w:val="decimal"/>
      <w:pStyle w:val="10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pStyle w:val="5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ABE4B5C"/>
    <w:multiLevelType w:val="multilevel"/>
    <w:tmpl w:val="67F460E6"/>
    <w:numStyleLink w:val="1"/>
  </w:abstractNum>
  <w:abstractNum w:abstractNumId="12">
    <w:nsid w:val="7F5A7964"/>
    <w:multiLevelType w:val="multilevel"/>
    <w:tmpl w:val="6406B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1.%1.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4"/>
        <w:numFmt w:val="decimal"/>
        <w:lvlText w:val="2.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5"/>
        <w:numFmt w:val="decimal"/>
        <w:lvlText w:val="2.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  <w:lvlOverride w:ilvl="0">
      <w:lvl w:ilvl="0">
        <w:start w:val="5"/>
        <w:numFmt w:val="decimal"/>
        <w:lvlText w:val="2.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lvl w:ilvl="0">
        <w:start w:val="5"/>
        <w:numFmt w:val="decimal"/>
        <w:lvlText w:val="2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5"/>
        <w:numFmt w:val="decimal"/>
        <w:lvlText w:val="2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9"/>
  </w:num>
  <w:num w:numId="17">
    <w:abstractNumId w:val="5"/>
  </w:num>
  <w:num w:numId="18">
    <w:abstractNumId w:val="10"/>
  </w:num>
  <w:num w:numId="19">
    <w:abstractNumId w:val="11"/>
    <w:lvlOverride w:ilvl="0">
      <w:lvl w:ilvl="0">
        <w:start w:val="1"/>
        <w:numFmt w:val="decimal"/>
        <w:pStyle w:val="10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1"/>
  </w:num>
  <w:num w:numId="21">
    <w:abstractNumId w:val="7"/>
  </w:num>
  <w:num w:numId="22">
    <w:abstractNumId w:val="12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E2"/>
    <w:rsid w:val="00003A7A"/>
    <w:rsid w:val="00004FB6"/>
    <w:rsid w:val="000D3A3C"/>
    <w:rsid w:val="001B121B"/>
    <w:rsid w:val="001F29FA"/>
    <w:rsid w:val="00267196"/>
    <w:rsid w:val="002D32FA"/>
    <w:rsid w:val="00362C6B"/>
    <w:rsid w:val="00371299"/>
    <w:rsid w:val="003938E2"/>
    <w:rsid w:val="0039505B"/>
    <w:rsid w:val="004974FE"/>
    <w:rsid w:val="004E3C19"/>
    <w:rsid w:val="00531FFD"/>
    <w:rsid w:val="00567CFA"/>
    <w:rsid w:val="005A2F80"/>
    <w:rsid w:val="0061469F"/>
    <w:rsid w:val="006258D8"/>
    <w:rsid w:val="0065067F"/>
    <w:rsid w:val="00662DA8"/>
    <w:rsid w:val="006C4749"/>
    <w:rsid w:val="006C7259"/>
    <w:rsid w:val="006F6CE0"/>
    <w:rsid w:val="007346F0"/>
    <w:rsid w:val="007809D1"/>
    <w:rsid w:val="007B1341"/>
    <w:rsid w:val="007E036E"/>
    <w:rsid w:val="0084520C"/>
    <w:rsid w:val="00875485"/>
    <w:rsid w:val="008942FD"/>
    <w:rsid w:val="008F1315"/>
    <w:rsid w:val="009C7898"/>
    <w:rsid w:val="009D6F6E"/>
    <w:rsid w:val="00A13676"/>
    <w:rsid w:val="00AA71EE"/>
    <w:rsid w:val="00AF6BCD"/>
    <w:rsid w:val="00B027B0"/>
    <w:rsid w:val="00B06F4D"/>
    <w:rsid w:val="00B270C1"/>
    <w:rsid w:val="00B5428B"/>
    <w:rsid w:val="00BD526A"/>
    <w:rsid w:val="00CF40EB"/>
    <w:rsid w:val="00D0029A"/>
    <w:rsid w:val="00DC35EA"/>
    <w:rsid w:val="00DD64AA"/>
    <w:rsid w:val="00DF3AB3"/>
    <w:rsid w:val="00E40BC5"/>
    <w:rsid w:val="00E47895"/>
    <w:rsid w:val="00E75977"/>
    <w:rsid w:val="00F23670"/>
    <w:rsid w:val="00F43688"/>
    <w:rsid w:val="00F73CF8"/>
    <w:rsid w:val="00F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2D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27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4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42FD"/>
    <w:rPr>
      <w:sz w:val="20"/>
      <w:szCs w:val="20"/>
    </w:rPr>
  </w:style>
  <w:style w:type="character" w:styleId="a5">
    <w:name w:val="footnote reference"/>
    <w:basedOn w:val="a0"/>
    <w:unhideWhenUsed/>
    <w:rsid w:val="008942F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D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2FA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D32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D32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D32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32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D32FA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B270C1"/>
    <w:pPr>
      <w:ind w:left="720"/>
      <w:contextualSpacing/>
    </w:pPr>
  </w:style>
  <w:style w:type="paragraph" w:customStyle="1" w:styleId="10">
    <w:name w:val="алроса 1 уровень"/>
    <w:basedOn w:val="20"/>
    <w:qFormat/>
    <w:locked/>
    <w:rsid w:val="00B270C1"/>
    <w:pPr>
      <w:keepLines w:val="0"/>
      <w:numPr>
        <w:numId w:val="19"/>
      </w:numPr>
      <w:tabs>
        <w:tab w:val="clear" w:pos="2411"/>
        <w:tab w:val="num" w:pos="360"/>
      </w:tabs>
      <w:suppressAutoHyphens/>
      <w:spacing w:before="240" w:after="240" w:line="240" w:lineRule="auto"/>
      <w:ind w:left="0"/>
      <w:jc w:val="both"/>
    </w:pPr>
    <w:rPr>
      <w:rFonts w:ascii="Times New Roman" w:eastAsiaTheme="minorHAnsi" w:hAnsi="Times New Roman" w:cs="Times New Roman"/>
      <w:b/>
      <w:color w:val="auto"/>
      <w:sz w:val="28"/>
      <w:szCs w:val="22"/>
    </w:rPr>
  </w:style>
  <w:style w:type="paragraph" w:customStyle="1" w:styleId="2">
    <w:name w:val="алроса 2 уровень"/>
    <w:basedOn w:val="3"/>
    <w:qFormat/>
    <w:locked/>
    <w:rsid w:val="00B270C1"/>
    <w:pPr>
      <w:numPr>
        <w:ilvl w:val="1"/>
      </w:numPr>
      <w:tabs>
        <w:tab w:val="left" w:pos="993"/>
      </w:tabs>
    </w:pPr>
  </w:style>
  <w:style w:type="paragraph" w:customStyle="1" w:styleId="3">
    <w:name w:val="алроса 3 уровень"/>
    <w:basedOn w:val="a"/>
    <w:qFormat/>
    <w:locked/>
    <w:rsid w:val="00B270C1"/>
    <w:pPr>
      <w:numPr>
        <w:ilvl w:val="2"/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4">
    <w:name w:val="алроса уровень 4"/>
    <w:basedOn w:val="a"/>
    <w:link w:val="40"/>
    <w:qFormat/>
    <w:locked/>
    <w:rsid w:val="00B270C1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5">
    <w:name w:val="алроса уровень 5"/>
    <w:basedOn w:val="4"/>
    <w:qFormat/>
    <w:locked/>
    <w:rsid w:val="00B270C1"/>
    <w:pPr>
      <w:numPr>
        <w:ilvl w:val="4"/>
      </w:numPr>
      <w:tabs>
        <w:tab w:val="clear" w:pos="2268"/>
        <w:tab w:val="num" w:pos="360"/>
      </w:tabs>
    </w:pPr>
  </w:style>
  <w:style w:type="character" w:customStyle="1" w:styleId="40">
    <w:name w:val="алроса уровень 4 Знак"/>
    <w:basedOn w:val="a0"/>
    <w:link w:val="4"/>
    <w:rsid w:val="00B270C1"/>
    <w:rPr>
      <w:rFonts w:ascii="Times New Roman" w:eastAsia="Times New Roman" w:hAnsi="Times New Roman" w:cs="Times New Roman"/>
      <w:sz w:val="28"/>
      <w:szCs w:val="30"/>
      <w:lang w:eastAsia="ru-RU"/>
    </w:rPr>
  </w:style>
  <w:style w:type="numbering" w:customStyle="1" w:styleId="1">
    <w:name w:val="Стиль1"/>
    <w:uiPriority w:val="99"/>
    <w:rsid w:val="00B270C1"/>
    <w:pPr>
      <w:numPr>
        <w:numId w:val="18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B270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27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4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42FD"/>
    <w:rPr>
      <w:sz w:val="20"/>
      <w:szCs w:val="20"/>
    </w:rPr>
  </w:style>
  <w:style w:type="character" w:styleId="a5">
    <w:name w:val="footnote reference"/>
    <w:basedOn w:val="a0"/>
    <w:unhideWhenUsed/>
    <w:rsid w:val="008942F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D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2FA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D32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D32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D32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32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D32FA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B270C1"/>
    <w:pPr>
      <w:ind w:left="720"/>
      <w:contextualSpacing/>
    </w:pPr>
  </w:style>
  <w:style w:type="paragraph" w:customStyle="1" w:styleId="10">
    <w:name w:val="алроса 1 уровень"/>
    <w:basedOn w:val="20"/>
    <w:qFormat/>
    <w:locked/>
    <w:rsid w:val="00B270C1"/>
    <w:pPr>
      <w:keepLines w:val="0"/>
      <w:numPr>
        <w:numId w:val="19"/>
      </w:numPr>
      <w:tabs>
        <w:tab w:val="clear" w:pos="2411"/>
        <w:tab w:val="num" w:pos="360"/>
      </w:tabs>
      <w:suppressAutoHyphens/>
      <w:spacing w:before="240" w:after="240" w:line="240" w:lineRule="auto"/>
      <w:ind w:left="0"/>
      <w:jc w:val="both"/>
    </w:pPr>
    <w:rPr>
      <w:rFonts w:ascii="Times New Roman" w:eastAsiaTheme="minorHAnsi" w:hAnsi="Times New Roman" w:cs="Times New Roman"/>
      <w:b/>
      <w:color w:val="auto"/>
      <w:sz w:val="28"/>
      <w:szCs w:val="22"/>
    </w:rPr>
  </w:style>
  <w:style w:type="paragraph" w:customStyle="1" w:styleId="2">
    <w:name w:val="алроса 2 уровень"/>
    <w:basedOn w:val="3"/>
    <w:qFormat/>
    <w:locked/>
    <w:rsid w:val="00B270C1"/>
    <w:pPr>
      <w:numPr>
        <w:ilvl w:val="1"/>
      </w:numPr>
      <w:tabs>
        <w:tab w:val="left" w:pos="993"/>
      </w:tabs>
    </w:pPr>
  </w:style>
  <w:style w:type="paragraph" w:customStyle="1" w:styleId="3">
    <w:name w:val="алроса 3 уровень"/>
    <w:basedOn w:val="a"/>
    <w:qFormat/>
    <w:locked/>
    <w:rsid w:val="00B270C1"/>
    <w:pPr>
      <w:numPr>
        <w:ilvl w:val="2"/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4">
    <w:name w:val="алроса уровень 4"/>
    <w:basedOn w:val="a"/>
    <w:link w:val="40"/>
    <w:qFormat/>
    <w:locked/>
    <w:rsid w:val="00B270C1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5">
    <w:name w:val="алроса уровень 5"/>
    <w:basedOn w:val="4"/>
    <w:qFormat/>
    <w:locked/>
    <w:rsid w:val="00B270C1"/>
    <w:pPr>
      <w:numPr>
        <w:ilvl w:val="4"/>
      </w:numPr>
      <w:tabs>
        <w:tab w:val="clear" w:pos="2268"/>
        <w:tab w:val="num" w:pos="360"/>
      </w:tabs>
    </w:pPr>
  </w:style>
  <w:style w:type="character" w:customStyle="1" w:styleId="40">
    <w:name w:val="алроса уровень 4 Знак"/>
    <w:basedOn w:val="a0"/>
    <w:link w:val="4"/>
    <w:rsid w:val="00B270C1"/>
    <w:rPr>
      <w:rFonts w:ascii="Times New Roman" w:eastAsia="Times New Roman" w:hAnsi="Times New Roman" w:cs="Times New Roman"/>
      <w:sz w:val="28"/>
      <w:szCs w:val="30"/>
      <w:lang w:eastAsia="ru-RU"/>
    </w:rPr>
  </w:style>
  <w:style w:type="numbering" w:customStyle="1" w:styleId="1">
    <w:name w:val="Стиль1"/>
    <w:uiPriority w:val="99"/>
    <w:rsid w:val="00B270C1"/>
    <w:pPr>
      <w:numPr>
        <w:numId w:val="18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B270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243CBA573BAA655CAFB81AA35B7B318F38FE6A19CE6AA22D4A8B739FE20E87359593A88946D473R4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BD47-29BE-401D-82DA-373A8CEE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"Геотрансгаз"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Роман Николаевич</dc:creator>
  <cp:lastModifiedBy>Горбункова</cp:lastModifiedBy>
  <cp:revision>6</cp:revision>
  <dcterms:created xsi:type="dcterms:W3CDTF">2022-11-14T04:57:00Z</dcterms:created>
  <dcterms:modified xsi:type="dcterms:W3CDTF">2022-11-17T04:56:00Z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29471</vt:lpwstr>
  </property>
</Properties>
</file>